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1D9" w:rsidRPr="00CF41D9" w:rsidRDefault="00CF41D9" w:rsidP="00CF41D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F41D9">
        <w:rPr>
          <w:rFonts w:ascii="GHEA Grapalat" w:hAnsi="GHEA Grapalat"/>
          <w:b/>
          <w:sz w:val="24"/>
          <w:szCs w:val="24"/>
          <w:lang w:val="hy-AM"/>
        </w:rPr>
        <w:t>ՀՀ Կառավարության 11.02.2021թ. թիվ 183-Լ որոշում «Հայաստանի թվայնացման ռազմավարությունը, ռազմավարության միջոցառումների ծրագրին և արդյունքային ցուցանիշներին հավանություն տալու մասին»</w:t>
      </w:r>
    </w:p>
    <w:p w:rsidR="00CF41D9" w:rsidRPr="00CF41D9" w:rsidRDefault="00CF41D9" w:rsidP="00CF41D9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F41D9" w:rsidRPr="00CF41D9" w:rsidRDefault="00CF41D9" w:rsidP="00CF41D9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CF41D9">
        <w:rPr>
          <w:rFonts w:ascii="GHEA Grapalat" w:hAnsi="GHEA Grapalat"/>
          <w:sz w:val="24"/>
          <w:szCs w:val="24"/>
          <w:lang w:val="hy-AM"/>
        </w:rPr>
        <w:t>Հավելված 2</w:t>
      </w:r>
    </w:p>
    <w:p w:rsidR="00CF41D9" w:rsidRPr="00CF41D9" w:rsidRDefault="00CF41D9" w:rsidP="00CF41D9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CF41D9" w:rsidRDefault="00CF41D9" w:rsidP="00CF41D9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CF41D9">
        <w:rPr>
          <w:rFonts w:ascii="GHEA Grapalat" w:hAnsi="GHEA Grapalat"/>
          <w:sz w:val="24"/>
          <w:szCs w:val="24"/>
          <w:lang w:val="hy-AM"/>
        </w:rPr>
        <w:t>Հայաստանի թվայնացման ռազմավարության միջոցառումների ծրագիրը և արդյունքային ցուցանիշները</w:t>
      </w:r>
    </w:p>
    <w:p w:rsidR="00CF41D9" w:rsidRPr="00CF41D9" w:rsidRDefault="00CF41D9" w:rsidP="00CF41D9">
      <w:pPr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5527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590"/>
        <w:gridCol w:w="1029"/>
        <w:gridCol w:w="1531"/>
        <w:gridCol w:w="2376"/>
        <w:gridCol w:w="2785"/>
        <w:gridCol w:w="2004"/>
        <w:gridCol w:w="990"/>
        <w:gridCol w:w="1080"/>
        <w:gridCol w:w="1025"/>
        <w:gridCol w:w="2117"/>
      </w:tblGrid>
      <w:tr w:rsidR="00A35189" w:rsidRPr="00CF41D9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N/N</w:t>
            </w:r>
          </w:p>
        </w:tc>
        <w:tc>
          <w:tcPr>
            <w:tcW w:w="1029" w:type="dxa"/>
          </w:tcPr>
          <w:p w:rsidR="00CF41D9" w:rsidRPr="00CF41D9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Փուլ</w:t>
            </w:r>
          </w:p>
        </w:tc>
        <w:tc>
          <w:tcPr>
            <w:tcW w:w="1531" w:type="dxa"/>
          </w:tcPr>
          <w:p w:rsidR="00CF41D9" w:rsidRPr="00CF41D9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Ռազմավարական նպատակ</w:t>
            </w:r>
          </w:p>
        </w:tc>
        <w:tc>
          <w:tcPr>
            <w:tcW w:w="2376" w:type="dxa"/>
          </w:tcPr>
          <w:p w:rsidR="00CF41D9" w:rsidRPr="00CF41D9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Միջոցառում</w:t>
            </w:r>
          </w:p>
        </w:tc>
        <w:tc>
          <w:tcPr>
            <w:tcW w:w="2785" w:type="dxa"/>
          </w:tcPr>
          <w:p w:rsidR="00CF41D9" w:rsidRPr="00CF41D9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2004" w:type="dxa"/>
          </w:tcPr>
          <w:p w:rsidR="00CF41D9" w:rsidRPr="00CF41D9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Քանակական և որակական ցուցանիշ</w:t>
            </w:r>
          </w:p>
        </w:tc>
        <w:tc>
          <w:tcPr>
            <w:tcW w:w="990" w:type="dxa"/>
          </w:tcPr>
          <w:p w:rsidR="00CF41D9" w:rsidRPr="00CF41D9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Կատարողներ</w:t>
            </w:r>
          </w:p>
        </w:tc>
        <w:tc>
          <w:tcPr>
            <w:tcW w:w="1080" w:type="dxa"/>
          </w:tcPr>
          <w:p w:rsidR="00CF41D9" w:rsidRPr="00CF41D9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Վերջնաժամկետ</w:t>
            </w:r>
          </w:p>
        </w:tc>
        <w:tc>
          <w:tcPr>
            <w:tcW w:w="1025" w:type="dxa"/>
          </w:tcPr>
          <w:p w:rsidR="00CF41D9" w:rsidRPr="00CF41D9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Ֆին. աղբյուր</w:t>
            </w:r>
          </w:p>
        </w:tc>
        <w:tc>
          <w:tcPr>
            <w:tcW w:w="2117" w:type="dxa"/>
          </w:tcPr>
          <w:p w:rsidR="00CF41D9" w:rsidRPr="00CF41D9" w:rsidRDefault="00CF41D9" w:rsidP="00CF41D9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Ընթացիկ կարգավիճակ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029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31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Պետական կառավարում</w:t>
            </w:r>
          </w:p>
        </w:tc>
        <w:tc>
          <w:tcPr>
            <w:tcW w:w="2376" w:type="dxa"/>
          </w:tcPr>
          <w:p w:rsidR="00CF41D9" w:rsidRPr="00CF41D9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891">
              <w:rPr>
                <w:rFonts w:ascii="GHEA Grapalat" w:hAnsi="GHEA Grapalat"/>
                <w:sz w:val="20"/>
                <w:szCs w:val="20"/>
              </w:rPr>
              <w:t>Թվայնացման ինստիտուցիոնալացում</w:t>
            </w:r>
          </w:p>
        </w:tc>
        <w:tc>
          <w:tcPr>
            <w:tcW w:w="2785" w:type="dxa"/>
          </w:tcPr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1. Թվայնացման մարմինների լիազորությունների, պարտականությունների և պատասխանա-տվությունների հստակեցում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2. ՀՀ ԲՏԱՆ կից թվայնացման մասնագիտական մարմնի ձևավորում, պետական կարևոր համակարգերի սպասարկման և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</w:rPr>
              <w:t>զարգացման կոորդինացում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04" w:type="dxa"/>
          </w:tcPr>
          <w:p w:rsidR="00CF41D9" w:rsidRPr="0047031C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Մասնագիտական մարմնի ստեղծում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br/>
              <w:t>/վերաձևավորում, մասնագետների ներգրավում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990" w:type="dxa"/>
          </w:tcPr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ՀՀ Փոխվարչապետ Տ</w:t>
            </w:r>
            <w:r w:rsidRPr="00A3518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գրասենյակ,</w:t>
            </w: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</w:rPr>
            </w:pPr>
            <w:r w:rsidRPr="00A35189">
              <w:rPr>
                <w:rFonts w:ascii="GHEA Grapalat" w:hAnsi="GHEA Grapalat"/>
                <w:sz w:val="20"/>
                <w:szCs w:val="20"/>
              </w:rPr>
              <w:t>ՀՀ Բարձր տեխնոլոգիական արդյունաբերության նախարարություն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</w:tcPr>
          <w:p w:rsidR="00CF41D9" w:rsidRPr="00CF41D9" w:rsidRDefault="00590E8D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0E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 2021</w:t>
            </w:r>
          </w:p>
        </w:tc>
        <w:tc>
          <w:tcPr>
            <w:tcW w:w="1025" w:type="dxa"/>
          </w:tcPr>
          <w:p w:rsidR="00CF41D9" w:rsidRPr="00CF41D9" w:rsidRDefault="00B27B9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7B98">
              <w:rPr>
                <w:rFonts w:ascii="GHEA Grapalat" w:hAnsi="GHEA Grapalat"/>
                <w:sz w:val="20"/>
                <w:szCs w:val="20"/>
                <w:lang w:val="hy-AM"/>
              </w:rPr>
              <w:t>Միջոցներ չեն պահանջվում</w:t>
            </w:r>
          </w:p>
        </w:tc>
        <w:tc>
          <w:tcPr>
            <w:tcW w:w="2117" w:type="dxa"/>
          </w:tcPr>
          <w:p w:rsidR="00CF41D9" w:rsidRPr="00CF41D9" w:rsidRDefault="00954508" w:rsidP="0082003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</w:t>
            </w:r>
            <w:r w:rsidR="00820032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հունիսին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փոխվարչապետի գրասենյակի կողմից սահմանված ձևաչափով հավաքագրվել է թվայնացման ոլորտում պետական կառավարման մարմինների գործառույթները: 2021 թվականի նոյեմբերի ամսին գույքագրվել են պետական կառավարման մարմինների թվայնացման գործընթացները: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1029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31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sz w:val="20"/>
                <w:szCs w:val="20"/>
              </w:rPr>
              <w:t>Պետական կառավարում</w:t>
            </w:r>
          </w:p>
        </w:tc>
        <w:tc>
          <w:tcPr>
            <w:tcW w:w="2376" w:type="dxa"/>
          </w:tcPr>
          <w:p w:rsidR="007F0891" w:rsidRPr="007F0891" w:rsidRDefault="007F0891" w:rsidP="007F089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891">
              <w:rPr>
                <w:rFonts w:ascii="GHEA Grapalat" w:hAnsi="GHEA Grapalat"/>
                <w:sz w:val="20"/>
                <w:szCs w:val="20"/>
                <w:lang w:val="hy-AM"/>
              </w:rPr>
              <w:t>Թվայնացման ներկա համակարգերի գույքագրում և թվային ցուցանիշների վերլուծություն, թիրախային ցուցանիշների</w:t>
            </w:r>
          </w:p>
          <w:p w:rsidR="007F0891" w:rsidRPr="007F0891" w:rsidRDefault="007F0891" w:rsidP="007F0891">
            <w:pPr>
              <w:rPr>
                <w:rFonts w:ascii="GHEA Grapalat" w:hAnsi="GHEA Grapalat"/>
                <w:sz w:val="20"/>
                <w:szCs w:val="20"/>
              </w:rPr>
            </w:pPr>
            <w:r w:rsidRPr="007F0891">
              <w:rPr>
                <w:rFonts w:ascii="GHEA Grapalat" w:hAnsi="GHEA Grapalat"/>
                <w:sz w:val="20"/>
                <w:szCs w:val="20"/>
              </w:rPr>
              <w:t>սահմանում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85" w:type="dxa"/>
          </w:tcPr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1. Գործող և մշակվող թվային հարթակների և համակարգերի վերլուծություն, քանակական և որակական գնահատում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2. Թվային ներկա վիճակի վերլուծություն, ցուցանիշների սահմանում և ներկա վիճակի գնահատում ըստ սահմանված ցուցանիշների: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</w:rPr>
            </w:pPr>
            <w:r w:rsidRPr="0047031C">
              <w:rPr>
                <w:rFonts w:ascii="GHEA Grapalat" w:hAnsi="GHEA Grapalat"/>
                <w:sz w:val="20"/>
                <w:szCs w:val="20"/>
              </w:rPr>
              <w:t>3. Թիրախային ցուցանիշների սահմանում: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04" w:type="dxa"/>
          </w:tcPr>
          <w:p w:rsidR="00CF41D9" w:rsidRPr="00A3518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1 միասնական էլեկտրոնային ռեգիստրի ստեղծում և գույքագրում ըստ սահմանված միասնական մեթոդաբանության</w:t>
            </w:r>
          </w:p>
        </w:tc>
        <w:tc>
          <w:tcPr>
            <w:tcW w:w="990" w:type="dxa"/>
          </w:tcPr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</w:tcPr>
          <w:p w:rsidR="00CF41D9" w:rsidRPr="00CF41D9" w:rsidRDefault="00590E8D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0E8D">
              <w:rPr>
                <w:rFonts w:ascii="GHEA Grapalat" w:hAnsi="GHEA Grapalat"/>
                <w:sz w:val="20"/>
                <w:szCs w:val="20"/>
                <w:lang w:val="hy-AM"/>
              </w:rPr>
              <w:t>Մայիս 2021</w:t>
            </w:r>
          </w:p>
        </w:tc>
        <w:tc>
          <w:tcPr>
            <w:tcW w:w="1025" w:type="dxa"/>
          </w:tcPr>
          <w:p w:rsidR="00CF41D9" w:rsidRPr="00CF41D9" w:rsidRDefault="00B27B9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7B98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117" w:type="dxa"/>
          </w:tcPr>
          <w:p w:rsidR="00CF41D9" w:rsidRPr="00CF41D9" w:rsidRDefault="00820032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բարձր տեխնոլոգիական արդյունաբերության նախարարությունը 2020 թվականից իրականացրել է պետական կառավարման մարմինների թվային համակարգերի գույքագրում համաձայն նախապես սահմանված թիրախային ցուցանիշների: 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029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31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sz w:val="20"/>
                <w:szCs w:val="20"/>
              </w:rPr>
              <w:t>Պետական կառավարում</w:t>
            </w:r>
          </w:p>
        </w:tc>
        <w:tc>
          <w:tcPr>
            <w:tcW w:w="2376" w:type="dxa"/>
          </w:tcPr>
          <w:p w:rsidR="00CF41D9" w:rsidRPr="007F089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891">
              <w:rPr>
                <w:rFonts w:ascii="GHEA Grapalat" w:hAnsi="GHEA Grapalat"/>
                <w:sz w:val="20"/>
                <w:szCs w:val="20"/>
                <w:lang w:val="hy-AM"/>
              </w:rPr>
              <w:t>Թվայնացման ստանդարտներ, ձևաչափերի և ընթացակարգերի մշակում</w:t>
            </w:r>
          </w:p>
        </w:tc>
        <w:tc>
          <w:tcPr>
            <w:tcW w:w="2785" w:type="dxa"/>
          </w:tcPr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1. Թվայնացման գործընթացների և պահանջների ձևավորման միջազգային ստանդարտների տեղայնացում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2. Կիբեռանվտանգության միջազգային ստանդարտների տեղայնացում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3. Տեխնիկական պահանջների միջազգային ստանդարտների տեղայնացում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</w:rPr>
            </w:pPr>
            <w:r w:rsidRPr="0047031C">
              <w:rPr>
                <w:rFonts w:ascii="GHEA Grapalat" w:hAnsi="GHEA Grapalat"/>
                <w:sz w:val="20"/>
                <w:szCs w:val="20"/>
              </w:rPr>
              <w:t>4</w:t>
            </w:r>
            <w:r w:rsidRPr="0047031C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7031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Ֆունկցիոնալության միջազգային 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ստանդարտների տեղայնացում: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04" w:type="dxa"/>
          </w:tcPr>
          <w:p w:rsidR="00CF41D9" w:rsidRPr="00A3518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 հիմնական ստանդարտների տեղայնացում/մշակում հիմնված միջազգային ստանդարտների վրա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990" w:type="dxa"/>
          </w:tcPr>
          <w:p w:rsidR="00CF41D9" w:rsidRPr="00A3518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080" w:type="dxa"/>
          </w:tcPr>
          <w:p w:rsidR="00CF41D9" w:rsidRPr="00CF41D9" w:rsidRDefault="00590E8D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0E8D">
              <w:rPr>
                <w:rFonts w:ascii="GHEA Grapalat" w:hAnsi="GHEA Grapalat"/>
                <w:sz w:val="20"/>
                <w:szCs w:val="20"/>
                <w:lang w:val="hy-AM"/>
              </w:rPr>
              <w:t>Սեպտեմբեր 2021</w:t>
            </w:r>
          </w:p>
        </w:tc>
        <w:tc>
          <w:tcPr>
            <w:tcW w:w="1025" w:type="dxa"/>
          </w:tcPr>
          <w:p w:rsidR="002A5FC2" w:rsidRPr="002A5FC2" w:rsidRDefault="002A5FC2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5FC2">
              <w:rPr>
                <w:rFonts w:ascii="GHEA Grapalat" w:hAnsi="GHEA Grapalat"/>
                <w:sz w:val="20"/>
                <w:szCs w:val="20"/>
                <w:lang w:val="hy-AM"/>
              </w:rPr>
              <w:t>65 մլն դրամ,</w:t>
            </w:r>
          </w:p>
          <w:p w:rsidR="002A5FC2" w:rsidRPr="002A5FC2" w:rsidRDefault="002A5FC2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5FC2">
              <w:rPr>
                <w:rFonts w:ascii="GHEA Grapalat" w:hAnsi="GHEA Grapalat"/>
                <w:sz w:val="20"/>
                <w:szCs w:val="20"/>
                <w:lang w:val="hy-AM"/>
              </w:rPr>
              <w:t>պետական բյուջեի միջոցներով,</w:t>
            </w:r>
          </w:p>
          <w:p w:rsidR="002A5FC2" w:rsidRPr="002A5FC2" w:rsidRDefault="002A5FC2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A5FC2" w:rsidRPr="002A5FC2" w:rsidRDefault="002A5FC2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5FC2">
              <w:rPr>
                <w:rFonts w:ascii="GHEA Grapalat" w:hAnsi="GHEA Grapalat"/>
                <w:sz w:val="20"/>
                <w:szCs w:val="20"/>
                <w:lang w:val="hy-AM"/>
              </w:rPr>
              <w:t>Փորձագետների ներգրավում օրենքով չարգելված այլ</w:t>
            </w:r>
          </w:p>
          <w:p w:rsidR="002A5FC2" w:rsidRPr="002A5FC2" w:rsidRDefault="002A5FC2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41D9" w:rsidRPr="00CF41D9" w:rsidRDefault="002A5FC2" w:rsidP="002A5F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A5FC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միջոցներով</w:t>
            </w:r>
          </w:p>
        </w:tc>
        <w:tc>
          <w:tcPr>
            <w:tcW w:w="2117" w:type="dxa"/>
          </w:tcPr>
          <w:p w:rsidR="00CF41D9" w:rsidRPr="00CF41D9" w:rsidRDefault="005F19F1" w:rsidP="00EF787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բարձր տեխնոլոգիական արդյունաբերության նախարարությ</w:t>
            </w:r>
            <w:r w:rsidR="00EF7876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EF7876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իրականացնում </w:t>
            </w:r>
            <w:r w:rsidR="003E1B5B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միջազգային փորձի վերլուծություն և կազմ</w:t>
            </w:r>
            <w:r w:rsidR="00EF7876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ում են թվայնացման ոլորտի ստանդարտներ, ձևաչափեր և ընթացակարգեր:</w:t>
            </w:r>
            <w:r w:rsidR="00335C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Ստեղծման փուլում է  գտնվում թվայնացման ստանդարտների </w:t>
            </w:r>
            <w:r w:rsidR="00335CE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ներդրման </w:t>
            </w:r>
            <w:r w:rsidR="00657341">
              <w:rPr>
                <w:rFonts w:ascii="GHEA Grapalat" w:hAnsi="GHEA Grapalat"/>
                <w:sz w:val="20"/>
                <w:szCs w:val="20"/>
                <w:lang w:val="hy-AM"/>
              </w:rPr>
              <w:t xml:space="preserve">և մշտադիտարկման </w:t>
            </w:r>
            <w:r w:rsidR="00335CE2">
              <w:rPr>
                <w:rFonts w:ascii="GHEA Grapalat" w:hAnsi="GHEA Grapalat"/>
                <w:sz w:val="20"/>
                <w:szCs w:val="20"/>
                <w:lang w:val="hy-AM"/>
              </w:rPr>
              <w:t>պետական թվային հարթակ</w:t>
            </w:r>
            <w:r w:rsidR="002E01AE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335CE2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</w:p>
        </w:tc>
        <w:tc>
          <w:tcPr>
            <w:tcW w:w="1029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31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sz w:val="20"/>
                <w:szCs w:val="20"/>
              </w:rPr>
              <w:t>Պետական կառավարում</w:t>
            </w:r>
          </w:p>
        </w:tc>
        <w:tc>
          <w:tcPr>
            <w:tcW w:w="2376" w:type="dxa"/>
          </w:tcPr>
          <w:p w:rsidR="00CF41D9" w:rsidRPr="007F089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891">
              <w:rPr>
                <w:rFonts w:ascii="GHEA Grapalat" w:hAnsi="GHEA Grapalat"/>
                <w:sz w:val="20"/>
                <w:szCs w:val="20"/>
                <w:lang w:val="hy-AM"/>
              </w:rPr>
              <w:t>Պետական ամպային ենթակառուցվածքային պահանջների/ ստանդարտների մշակում</w:t>
            </w:r>
          </w:p>
        </w:tc>
        <w:tc>
          <w:tcPr>
            <w:tcW w:w="2785" w:type="dxa"/>
          </w:tcPr>
          <w:p w:rsidR="00CF41D9" w:rsidRPr="0047031C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Պետական ամպային ենթակառուցվածքի, ամպային տեխնոլոգիաների պահանջների և դրանց սպասարկող ֆիզիկական տվյալների կենտրոնների տեխնիկական պահանջների և միջազգային ստանդարտների տեղայնացում։</w:t>
            </w:r>
          </w:p>
        </w:tc>
        <w:tc>
          <w:tcPr>
            <w:tcW w:w="2004" w:type="dxa"/>
          </w:tcPr>
          <w:p w:rsidR="00CF41D9" w:rsidRPr="00A3518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1 միասնական ամպային ենթակառուցվածքի և տվյալների կենտրոնների նկատմամբ ստանդարտների տեղայնացում/ մշակում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</w:p>
        </w:tc>
        <w:tc>
          <w:tcPr>
            <w:tcW w:w="990" w:type="dxa"/>
          </w:tcPr>
          <w:p w:rsidR="00CF41D9" w:rsidRPr="00CF41D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080" w:type="dxa"/>
          </w:tcPr>
          <w:p w:rsidR="00CF41D9" w:rsidRPr="00CF41D9" w:rsidRDefault="00590E8D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0E8D">
              <w:rPr>
                <w:rFonts w:ascii="GHEA Grapalat" w:hAnsi="GHEA Grapalat"/>
                <w:sz w:val="20"/>
                <w:szCs w:val="20"/>
                <w:lang w:val="hy-AM"/>
              </w:rPr>
              <w:t>Սեպտեմբեր 2021</w:t>
            </w:r>
          </w:p>
        </w:tc>
        <w:tc>
          <w:tcPr>
            <w:tcW w:w="1025" w:type="dxa"/>
          </w:tcPr>
          <w:p w:rsidR="00330244" w:rsidRPr="00330244" w:rsidRDefault="00330244" w:rsidP="0033024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30244">
              <w:rPr>
                <w:rFonts w:ascii="GHEA Grapalat" w:hAnsi="GHEA Grapalat"/>
                <w:sz w:val="20"/>
                <w:szCs w:val="20"/>
                <w:lang w:val="hy-AM"/>
              </w:rPr>
              <w:t>40 մլն դրամ, պետական բյուջեի միջոցներով,</w:t>
            </w:r>
          </w:p>
          <w:p w:rsidR="00330244" w:rsidRPr="00330244" w:rsidRDefault="00330244" w:rsidP="0033024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330244" w:rsidRPr="00330244" w:rsidRDefault="00330244" w:rsidP="0033024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30244">
              <w:rPr>
                <w:rFonts w:ascii="GHEA Grapalat" w:hAnsi="GHEA Grapalat"/>
                <w:sz w:val="20"/>
                <w:szCs w:val="20"/>
                <w:lang w:val="hy-AM"/>
              </w:rPr>
              <w:t>Փորձագետների ներգրավում օրենքով չարգելված</w:t>
            </w:r>
          </w:p>
          <w:p w:rsidR="00CF41D9" w:rsidRPr="00CF41D9" w:rsidRDefault="00330244" w:rsidP="0033024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30244">
              <w:rPr>
                <w:rFonts w:ascii="GHEA Grapalat" w:hAnsi="GHEA Grapalat"/>
                <w:sz w:val="20"/>
                <w:szCs w:val="20"/>
                <w:lang w:val="hy-AM"/>
              </w:rPr>
              <w:t>միջոցներով</w:t>
            </w:r>
          </w:p>
        </w:tc>
        <w:tc>
          <w:tcPr>
            <w:tcW w:w="2117" w:type="dxa"/>
          </w:tcPr>
          <w:p w:rsidR="00CF41D9" w:rsidRPr="00CF41D9" w:rsidRDefault="00657341" w:rsidP="00EF787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7341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</w:t>
            </w:r>
            <w:r w:rsidR="00EF7876">
              <w:rPr>
                <w:rFonts w:ascii="GHEA Grapalat" w:hAnsi="GHEA Grapalat"/>
                <w:sz w:val="20"/>
                <w:szCs w:val="20"/>
                <w:lang w:val="hy-AM"/>
              </w:rPr>
              <w:t>ունը</w:t>
            </w:r>
            <w:r w:rsidRPr="00657341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իրականացնում </w:t>
            </w:r>
            <w:r w:rsidR="00EF7876">
              <w:rPr>
                <w:rFonts w:ascii="GHEA Grapalat" w:hAnsi="GHEA Grapalat"/>
                <w:sz w:val="20"/>
                <w:szCs w:val="20"/>
                <w:lang w:val="hy-AM"/>
              </w:rPr>
              <w:t>է</w:t>
            </w:r>
            <w:r w:rsidRPr="00657341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միջազգային փորձի վերլուծություն և կազմ</w:t>
            </w:r>
            <w:r w:rsidR="00EF7876"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Pr="00657341">
              <w:rPr>
                <w:rFonts w:ascii="GHEA Grapalat" w:hAnsi="GHEA Grapalat"/>
                <w:sz w:val="20"/>
                <w:szCs w:val="20"/>
                <w:lang w:val="hy-AM"/>
              </w:rPr>
              <w:t>ում են թվայնացման ոլորտի ստանդարտներ, ձևաչափեր և ընթացակարգեր: Ստեղծման փուլում է  գտնվում թվայնացման ստանդարտների ներդրման և մշտադիտարկման պետական թվային հարթակ</w:t>
            </w:r>
            <w:r w:rsidR="002E01AE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657341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1029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31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sz w:val="20"/>
                <w:szCs w:val="20"/>
              </w:rPr>
              <w:t>Պետական կառավարում, Տնտեսություն, Հասարակություն</w:t>
            </w:r>
          </w:p>
        </w:tc>
        <w:tc>
          <w:tcPr>
            <w:tcW w:w="2376" w:type="dxa"/>
          </w:tcPr>
          <w:p w:rsidR="007F0891" w:rsidRPr="007F0891" w:rsidRDefault="007F0891" w:rsidP="007F089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891">
              <w:rPr>
                <w:rFonts w:ascii="GHEA Grapalat" w:hAnsi="GHEA Grapalat"/>
                <w:sz w:val="20"/>
                <w:szCs w:val="20"/>
                <w:lang w:val="hy-AM"/>
              </w:rPr>
              <w:t>Ազգային կիբեռանվտանգության գերազանցության կենտրոն</w:t>
            </w:r>
          </w:p>
          <w:p w:rsidR="007F0891" w:rsidRPr="007F0891" w:rsidRDefault="007F0891" w:rsidP="007F089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891">
              <w:rPr>
                <w:rFonts w:ascii="GHEA Grapalat" w:hAnsi="GHEA Grapalat"/>
                <w:sz w:val="20"/>
                <w:szCs w:val="20"/>
                <w:lang w:val="hy-AM"/>
              </w:rPr>
              <w:t>(ԱԿԳ կենտրոն)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85" w:type="dxa"/>
          </w:tcPr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«Կիբեռանվտանգության ինկուբատորի և R&amp;D լաբորատորիա» կենտրոն՝ 1.Պետական և մասնավոր հատվածին կիբեռանվտանգության խորհրդատվական ծառայությունների մատուցում և աջակցում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2. Կիբեռանվտանգության ոլորտում որակյալ աշխատուժի պատրաստում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3. Կիբեռանվտանգության ստանդարտների, միջազգային փորձի վերլուծություն և պարբերական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հաշվետվությունների մշակում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4. Կիբեռանվտանգության գրագիտության բարձրացման և գիտելիքների զարգացման միտված ուղեցույցների մշակում՝ հանրային և մասնավոր հատվածի համար 5.Կիբեռանվտանգության ստանդարտների պարբերական վերանայում և չափանիշների հաստատում: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6.Ստանդարտների կիրառելիության ստուգում և համակարգերի սերտիֆիկացում: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7. Կիբեռանվտանգության, արհեստական բանականության հետազոտական նախագծերի իրականացում և «ԴԵՄՈ» լաբորատորիաների ստեղծում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8. Ինկուբացիոն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br/>
              <w:t>/աքսելերացիոն ծրագրերի տրամադրում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9. Կիբեռանվտանգության ոլորտում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</w:rPr>
            </w:pPr>
            <w:r w:rsidRPr="0047031C">
              <w:rPr>
                <w:rFonts w:ascii="GHEA Grapalat" w:hAnsi="GHEA Grapalat"/>
                <w:sz w:val="20"/>
                <w:szCs w:val="20"/>
              </w:rPr>
              <w:t>ստարտափերի աջակցում և խթանում։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04" w:type="dxa"/>
          </w:tcPr>
          <w:p w:rsidR="00CF41D9" w:rsidRPr="00A3518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 կառույցի ստեղծում և կիբեռանվտանգության քաղաքականության ապահովում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990" w:type="dxa"/>
          </w:tcPr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ՀՀ Փոխվարչապետ Տ</w:t>
            </w:r>
            <w:r w:rsidRPr="00A3518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գրասենյակ,</w:t>
            </w: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Բարձր տեխնոլոգիական արդյունաբերության նախարարություն,</w:t>
            </w: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 նախարարություն,</w:t>
            </w: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41D9" w:rsidRPr="00CF41D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ՀՀ Ազգային անվտանգության ծառայություն</w:t>
            </w:r>
          </w:p>
        </w:tc>
        <w:tc>
          <w:tcPr>
            <w:tcW w:w="1080" w:type="dxa"/>
          </w:tcPr>
          <w:p w:rsidR="00CF41D9" w:rsidRDefault="00590E8D" w:rsidP="00590E8D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1)</w:t>
            </w:r>
            <w:r>
              <w:t xml:space="preserve"> </w:t>
            </w:r>
            <w:r w:rsidRPr="00590E8D">
              <w:rPr>
                <w:rFonts w:ascii="GHEA Grapalat" w:hAnsi="GHEA Grapalat"/>
                <w:sz w:val="20"/>
                <w:szCs w:val="20"/>
                <w:lang w:val="ru-RU"/>
              </w:rPr>
              <w:t>Սեպտեմբեր 2021</w:t>
            </w:r>
          </w:p>
          <w:p w:rsidR="00590E8D" w:rsidRPr="00590E8D" w:rsidRDefault="00590E8D" w:rsidP="00590E8D">
            <w:pPr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2) </w:t>
            </w:r>
            <w:r w:rsidRPr="00590E8D">
              <w:rPr>
                <w:rFonts w:ascii="GHEA Grapalat" w:hAnsi="GHEA Grapalat"/>
                <w:sz w:val="20"/>
                <w:szCs w:val="20"/>
                <w:lang w:val="ru-RU"/>
              </w:rPr>
              <w:t>Դեկտեմբեր 2022</w:t>
            </w:r>
          </w:p>
        </w:tc>
        <w:tc>
          <w:tcPr>
            <w:tcW w:w="1025" w:type="dxa"/>
          </w:tcPr>
          <w:p w:rsidR="00CF41D9" w:rsidRPr="00CF41D9" w:rsidRDefault="00330244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30244">
              <w:rPr>
                <w:rFonts w:ascii="GHEA Grapalat" w:hAnsi="GHEA Grapalat"/>
                <w:sz w:val="20"/>
                <w:szCs w:val="20"/>
                <w:lang w:val="hy-AM"/>
              </w:rPr>
              <w:t>3 մլրդ դրամ, օրենքով չարգելված այլ միջոցներով</w:t>
            </w:r>
          </w:p>
        </w:tc>
        <w:tc>
          <w:tcPr>
            <w:tcW w:w="2117" w:type="dxa"/>
          </w:tcPr>
          <w:p w:rsidR="00CF41D9" w:rsidRPr="006F799E" w:rsidRDefault="006F799E" w:rsidP="00A41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բարձր տեխնոլոգիական արդյունաբերության նախարարության կողմից մշակված գնման հայտի հիման վրա իրականացվել է Կիբեռանվտանգության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տվյալագիտության ազգային կենտրոնի ստեղծման տեխնիկական առաջադրանքի մշակման </w:t>
            </w:r>
            <w:r w:rsidR="00A410B1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պայմանական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գնման մրցույթ: Մրցույթի արդյունքում հաղթող է ճանաչվել «Գրանդ Թորնթոն</w:t>
            </w:r>
            <w:r w:rsidR="00A410B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Արմենիա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="00A410B1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ՓԲԸ-ն: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</w:t>
            </w:r>
          </w:p>
        </w:tc>
        <w:tc>
          <w:tcPr>
            <w:tcW w:w="1029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31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sz w:val="20"/>
                <w:szCs w:val="20"/>
              </w:rPr>
              <w:t>Պետական կառավարում, Տնտեսություն, Հասարակություն</w:t>
            </w:r>
          </w:p>
        </w:tc>
        <w:tc>
          <w:tcPr>
            <w:tcW w:w="2376" w:type="dxa"/>
          </w:tcPr>
          <w:p w:rsidR="00CF41D9" w:rsidRPr="00CF41D9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891">
              <w:rPr>
                <w:rFonts w:ascii="GHEA Grapalat" w:hAnsi="GHEA Grapalat"/>
                <w:sz w:val="20"/>
                <w:szCs w:val="20"/>
              </w:rPr>
              <w:t>Տվյալների քաղաքականության հայեցակարգ</w:t>
            </w:r>
          </w:p>
        </w:tc>
        <w:tc>
          <w:tcPr>
            <w:tcW w:w="2785" w:type="dxa"/>
          </w:tcPr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Տվյալների քաղաքականության հայեցակարգը կսահմանի տվյալների կառավարման, դրանց պատկանելիության և օրենսդրական դաշտի ներկա վիճակի և միջազգային փորձի վերլուծություն, կսահմանի առաջնահերթություններ, կտա գործողությունների ծրագիր սահմանված առաջնահերթություններին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</w:rPr>
            </w:pPr>
            <w:r w:rsidRPr="0047031C">
              <w:rPr>
                <w:rFonts w:ascii="GHEA Grapalat" w:hAnsi="GHEA Grapalat"/>
                <w:sz w:val="20"/>
                <w:szCs w:val="20"/>
              </w:rPr>
              <w:t>հասնելու համար։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04" w:type="dxa"/>
          </w:tcPr>
          <w:p w:rsidR="00CF41D9" w:rsidRPr="00A3518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1 Միասնական տվյալների քաղաքականության հայեցակարգի մշակում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  <w:tc>
          <w:tcPr>
            <w:tcW w:w="990" w:type="dxa"/>
          </w:tcPr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ՀՀ Թվայնացման</w:t>
            </w: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խորհուրդ,</w:t>
            </w: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 նախարարություն,</w:t>
            </w: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Ազգային</w:t>
            </w:r>
          </w:p>
          <w:p w:rsidR="00CF41D9" w:rsidRPr="00CF41D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անվտանգության ծառայություն</w:t>
            </w:r>
          </w:p>
        </w:tc>
        <w:tc>
          <w:tcPr>
            <w:tcW w:w="1080" w:type="dxa"/>
          </w:tcPr>
          <w:p w:rsidR="00CF41D9" w:rsidRPr="00CF41D9" w:rsidRDefault="00180B16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0B1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Դեկտեմբեր 2021</w:t>
            </w:r>
          </w:p>
        </w:tc>
        <w:tc>
          <w:tcPr>
            <w:tcW w:w="1025" w:type="dxa"/>
          </w:tcPr>
          <w:p w:rsidR="00CF41D9" w:rsidRPr="00CF41D9" w:rsidRDefault="00330244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30244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117" w:type="dxa"/>
          </w:tcPr>
          <w:p w:rsidR="00CF41D9" w:rsidRPr="00CF41D9" w:rsidRDefault="006F799E" w:rsidP="0085015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2021 թվականին իրականացվել է Իռլանդիայի բաց տվյալների քաղաքականության ուսումնասիրություն և կազմվել է բաց տվյալների քաղաքականության վերլուծության տեղեկանք: 2022 թվականին միջազգային լավագույն փորձի </w:t>
            </w:r>
            <w:r w:rsidR="001F2FE3">
              <w:rPr>
                <w:rFonts w:ascii="GHEA Grapalat" w:hAnsi="GHEA Grapalat"/>
                <w:sz w:val="20"/>
                <w:szCs w:val="20"/>
                <w:lang w:val="hy-AM"/>
              </w:rPr>
              <w:t>հիման վրա մշակվել է ՀՀ պետական բաց տվյալների քաղաքականության ներդրման զեկույց:</w:t>
            </w:r>
            <w:r w:rsidR="008501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Նախապատրաստական աշխատանքներ են իրականացվում տվյալների քաղաքականության հայեցակարգի </w:t>
            </w:r>
            <w:r w:rsidR="008501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մշակման ուղղությամբ: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</w:t>
            </w:r>
          </w:p>
        </w:tc>
        <w:tc>
          <w:tcPr>
            <w:tcW w:w="1029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31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41D9">
              <w:rPr>
                <w:rFonts w:ascii="GHEA Grapalat" w:hAnsi="GHEA Grapalat"/>
                <w:sz w:val="20"/>
                <w:szCs w:val="20"/>
              </w:rPr>
              <w:t>Պետական կառավարում, Տնտեսություն, Հասարակություն</w:t>
            </w:r>
          </w:p>
        </w:tc>
        <w:tc>
          <w:tcPr>
            <w:tcW w:w="2376" w:type="dxa"/>
          </w:tcPr>
          <w:p w:rsidR="00CF41D9" w:rsidRPr="007F089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891">
              <w:rPr>
                <w:rFonts w:ascii="GHEA Grapalat" w:hAnsi="GHEA Grapalat"/>
                <w:sz w:val="20"/>
                <w:szCs w:val="20"/>
                <w:lang w:val="hy-AM"/>
              </w:rPr>
              <w:t>Լայնաշերտ ինտերնետի և թվային ծառայությունների հասանելիության զարգացման պլանի մշակում</w:t>
            </w:r>
          </w:p>
        </w:tc>
        <w:tc>
          <w:tcPr>
            <w:tcW w:w="2785" w:type="dxa"/>
          </w:tcPr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Հաշվի առնելով ցանցային/ինտերնետ ծառայությունների պահանջարկի և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«COVID-19»-ի ի հայտ գալուց ի վեր հեռահար/հեռավար աշխատանքի, ուսման և տեղեկատվության ստացման ծավալների կտրուկ բարձրացումը, անհրաժեշտություն է առաջանում վերանայելու լայնաշերտ ինտերնետ կապի և հասանելիության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ռազմավարական զարգացման մոտեցումները և մշակել զարգացման նոր պլան՝</w:t>
            </w:r>
          </w:p>
          <w:p w:rsidR="0047031C" w:rsidRPr="00A35189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 xml:space="preserve">1. գույքագրելով և քարտեզագրելով ՀՀ պետական և մասնավոր հատվածում առկա և շահագործող օպտիկա-մալուխային տրանսմիսսիոն ցանցերը, դրանց </w:t>
            </w: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թողունակությունները և համապատասխան ցանցային տոպոլոգիաները</w:t>
            </w:r>
          </w:p>
          <w:p w:rsidR="0047031C" w:rsidRPr="00A35189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2. վերլուծել պահանջարկը ըստ մարզային բաշխվածությունների</w:t>
            </w:r>
          </w:p>
          <w:p w:rsidR="0047031C" w:rsidRPr="00A35189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3. վերհանել տեխնիկական խնդիրները և առաջարկել համապատասխան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</w:t>
            </w:r>
            <w:r w:rsidRPr="0047031C">
              <w:rPr>
                <w:rFonts w:ascii="GHEA Grapalat" w:hAnsi="GHEA Grapalat"/>
                <w:sz w:val="20"/>
                <w:szCs w:val="20"/>
              </w:rPr>
              <w:t>ուծումներ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04" w:type="dxa"/>
          </w:tcPr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 միասնական էլեկտրոնային ռեգիստրի ստեղծում և գույքագրում ըստ սահմանված միասնական </w:t>
            </w:r>
            <w:r w:rsidR="00295E30">
              <w:rPr>
                <w:rFonts w:ascii="GHEA Grapalat" w:hAnsi="GHEA Grapalat"/>
                <w:sz w:val="20"/>
                <w:szCs w:val="20"/>
                <w:lang w:val="hy-AM"/>
              </w:rPr>
              <w:t>մեթոդաբանության</w:t>
            </w: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1 զարգացման պլանի մշակում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</w:tcPr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41D9" w:rsidRPr="00CF41D9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ՀՀ Հանրային ծառայությունները կարգավորող հանձնաժողով</w:t>
            </w:r>
          </w:p>
        </w:tc>
        <w:tc>
          <w:tcPr>
            <w:tcW w:w="1080" w:type="dxa"/>
          </w:tcPr>
          <w:p w:rsidR="00CF41D9" w:rsidRPr="00CF41D9" w:rsidRDefault="00180B16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0B16">
              <w:rPr>
                <w:rFonts w:ascii="GHEA Grapalat" w:hAnsi="GHEA Grapalat"/>
                <w:sz w:val="20"/>
                <w:szCs w:val="20"/>
                <w:lang w:val="hy-AM"/>
              </w:rPr>
              <w:t>Դեկտեմբեր 2021</w:t>
            </w:r>
          </w:p>
        </w:tc>
        <w:tc>
          <w:tcPr>
            <w:tcW w:w="1025" w:type="dxa"/>
          </w:tcPr>
          <w:p w:rsidR="00CF41D9" w:rsidRPr="00CF41D9" w:rsidRDefault="00330244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30244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117" w:type="dxa"/>
          </w:tcPr>
          <w:p w:rsidR="00CF41D9" w:rsidRPr="00CF41D9" w:rsidRDefault="00DB07A8" w:rsidP="00DB07A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07A8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նախարարությունը համագործակցելով Համաշխարհային բանկի փորձագետների հետ մշակել է ՀՀ  տարածքում լայնաշերտ ինտերնետ կապի հասանելիության ապահովման ռազմավարությունը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Pr="00DB07A8">
              <w:rPr>
                <w:rFonts w:ascii="GHEA Grapalat" w:hAnsi="GHEA Grapalat"/>
                <w:sz w:val="20"/>
                <w:szCs w:val="20"/>
                <w:lang w:val="hy-AM"/>
              </w:rPr>
              <w:t>Շահագրգիռ մարմինների կարծիքների արդյունքում լրամշակված նախագիծը նախատեսվում է ներկայացնել ՀՀ Կառավարության քննարկմանը:</w:t>
            </w:r>
          </w:p>
        </w:tc>
      </w:tr>
      <w:tr w:rsidR="00CA309C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</w:t>
            </w:r>
          </w:p>
        </w:tc>
        <w:tc>
          <w:tcPr>
            <w:tcW w:w="1029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Առաջին փուլ</w:t>
            </w:r>
          </w:p>
        </w:tc>
        <w:tc>
          <w:tcPr>
            <w:tcW w:w="1531" w:type="dxa"/>
          </w:tcPr>
          <w:p w:rsidR="00CF41D9" w:rsidRPr="00CF41D9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716B">
              <w:rPr>
                <w:rFonts w:ascii="GHEA Grapalat" w:hAnsi="GHEA Grapalat"/>
                <w:sz w:val="20"/>
                <w:szCs w:val="20"/>
              </w:rPr>
              <w:t>Պետական կառավարում</w:t>
            </w:r>
          </w:p>
        </w:tc>
        <w:tc>
          <w:tcPr>
            <w:tcW w:w="2376" w:type="dxa"/>
          </w:tcPr>
          <w:p w:rsidR="00CF41D9" w:rsidRPr="007F089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891">
              <w:rPr>
                <w:rFonts w:ascii="GHEA Grapalat" w:hAnsi="GHEA Grapalat"/>
                <w:sz w:val="20"/>
                <w:szCs w:val="20"/>
                <w:lang w:val="hy-AM"/>
              </w:rPr>
              <w:t>Ռազմավարության թարմացում ըստ Առաջին փուլի արդյունքների</w:t>
            </w:r>
          </w:p>
        </w:tc>
        <w:tc>
          <w:tcPr>
            <w:tcW w:w="2785" w:type="dxa"/>
          </w:tcPr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Հաշվի առնելով ՏՏ ոլորտի առանձնահատկությունները և արագ զարգացման տեմպերը, առաջին փուլի արդյունքների հիման վրա կվերանայվեն ռազմավարության հիմնական դրույթները, ցուցանիշները և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</w:rPr>
            </w:pPr>
            <w:r w:rsidRPr="0047031C">
              <w:rPr>
                <w:rFonts w:ascii="GHEA Grapalat" w:hAnsi="GHEA Grapalat"/>
                <w:sz w:val="20"/>
                <w:szCs w:val="20"/>
              </w:rPr>
              <w:t>թիրախները։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04" w:type="dxa"/>
          </w:tcPr>
          <w:p w:rsidR="00CF41D9" w:rsidRPr="00CF41D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</w:rPr>
              <w:t>Ռազմավարության թարմացված տարբերակ</w:t>
            </w:r>
          </w:p>
        </w:tc>
        <w:tc>
          <w:tcPr>
            <w:tcW w:w="990" w:type="dxa"/>
          </w:tcPr>
          <w:p w:rsidR="00CF41D9" w:rsidRPr="00CF41D9" w:rsidRDefault="0072163F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080" w:type="dxa"/>
          </w:tcPr>
          <w:p w:rsidR="00CF41D9" w:rsidRPr="00CF41D9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t>Դեկտեմբեր 2021</w:t>
            </w:r>
          </w:p>
        </w:tc>
        <w:tc>
          <w:tcPr>
            <w:tcW w:w="1025" w:type="dxa"/>
          </w:tcPr>
          <w:p w:rsidR="00CF41D9" w:rsidRPr="00CF41D9" w:rsidRDefault="00330244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30244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117" w:type="dxa"/>
          </w:tcPr>
          <w:p w:rsidR="00CF41D9" w:rsidRPr="00CF41D9" w:rsidRDefault="002E01AE" w:rsidP="0057264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Ռազմավարության վերանայման արդյունքում 2021 թվականին նախատեսված որոշ ծրագրեր՝ </w:t>
            </w:r>
            <w:r w:rsidR="00F83AB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մասնավորապես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3-ից 7-րդ միջոցառումների իրականացման ժամկետները փոխանցվել են 2022 թվական: </w:t>
            </w:r>
            <w:r w:rsidR="00572646">
              <w:rPr>
                <w:rFonts w:ascii="GHEA Grapalat" w:hAnsi="GHEA Grapalat"/>
                <w:sz w:val="20"/>
                <w:szCs w:val="20"/>
                <w:lang w:val="hy-AM"/>
              </w:rPr>
              <w:t>Աշխատանքներ են տարվում ռազմավարության փոփոխությունների փաթեթի մշակման ուղղությամբ: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1029" w:type="dxa"/>
          </w:tcPr>
          <w:p w:rsidR="00CF41D9" w:rsidRPr="00CF41D9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31" w:type="dxa"/>
          </w:tcPr>
          <w:p w:rsidR="00CF41D9" w:rsidRPr="00CF41D9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716B">
              <w:rPr>
                <w:rFonts w:ascii="GHEA Grapalat" w:hAnsi="GHEA Grapalat"/>
                <w:sz w:val="20"/>
                <w:szCs w:val="20"/>
              </w:rPr>
              <w:t>Պետական կառավարում</w:t>
            </w:r>
          </w:p>
        </w:tc>
        <w:tc>
          <w:tcPr>
            <w:tcW w:w="2376" w:type="dxa"/>
          </w:tcPr>
          <w:p w:rsidR="00CF41D9" w:rsidRPr="007F089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891">
              <w:rPr>
                <w:rFonts w:ascii="GHEA Grapalat" w:hAnsi="GHEA Grapalat"/>
                <w:sz w:val="20"/>
                <w:szCs w:val="20"/>
                <w:lang w:val="hy-AM"/>
              </w:rPr>
              <w:t>Ծրագրերի կառավարման էլեկտրոնային միասնական հարթակ</w:t>
            </w:r>
          </w:p>
        </w:tc>
        <w:tc>
          <w:tcPr>
            <w:tcW w:w="2785" w:type="dxa"/>
          </w:tcPr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Նախագծերի կառավարման միասնական հարթակ: Բաղկացած է հետևյալ փուլերից՝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1. նախատիպ կամ նվազագույն կենսունակ արտադրանք (minimal viable product),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2. ընդլայնված տարբերակ կամ ամբողջական ֆունկցիոնալ համակարգ: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04" w:type="dxa"/>
          </w:tcPr>
          <w:p w:rsidR="00CF41D9" w:rsidRPr="00A3518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միասնական ծրագրերի կառավարման համակարգի փուլային ներդրում</w:t>
            </w:r>
          </w:p>
        </w:tc>
        <w:tc>
          <w:tcPr>
            <w:tcW w:w="990" w:type="dxa"/>
          </w:tcPr>
          <w:p w:rsidR="00CF41D9" w:rsidRPr="00CF41D9" w:rsidRDefault="0072163F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Բարձր տեխնոլոգիական </w:t>
            </w: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արդյունաբերության նախարարություն</w:t>
            </w:r>
          </w:p>
        </w:tc>
        <w:tc>
          <w:tcPr>
            <w:tcW w:w="1080" w:type="dxa"/>
          </w:tcPr>
          <w:p w:rsidR="001C5928" w:rsidRPr="001C5928" w:rsidRDefault="001C5928" w:rsidP="001C59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1)Նոյեմբեր 2022</w:t>
            </w:r>
          </w:p>
          <w:p w:rsidR="001C5928" w:rsidRPr="001C5928" w:rsidRDefault="001C5928" w:rsidP="001C59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41D9" w:rsidRPr="00CF41D9" w:rsidRDefault="001C5928" w:rsidP="001C59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2)Դեկտեմբեր 2023</w:t>
            </w:r>
          </w:p>
        </w:tc>
        <w:tc>
          <w:tcPr>
            <w:tcW w:w="1025" w:type="dxa"/>
          </w:tcPr>
          <w:p w:rsidR="00D01A4A" w:rsidRPr="00D01A4A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1A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1) 80 մլն</w:t>
            </w:r>
          </w:p>
          <w:p w:rsidR="00D01A4A" w:rsidRPr="00D01A4A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1A4A">
              <w:rPr>
                <w:rFonts w:ascii="GHEA Grapalat" w:hAnsi="GHEA Grapalat"/>
                <w:sz w:val="20"/>
                <w:szCs w:val="20"/>
                <w:lang w:val="hy-AM"/>
              </w:rPr>
              <w:t>դրամ,</w:t>
            </w:r>
          </w:p>
          <w:p w:rsidR="00D01A4A" w:rsidRPr="00D01A4A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1A4A">
              <w:rPr>
                <w:rFonts w:ascii="GHEA Grapalat" w:hAnsi="GHEA Grapalat"/>
                <w:sz w:val="20"/>
                <w:szCs w:val="20"/>
                <w:lang w:val="hy-AM"/>
              </w:rPr>
              <w:t xml:space="preserve">2) 250 մլն դրամ, </w:t>
            </w:r>
            <w:r w:rsidRPr="00D01A4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պետական</w:t>
            </w:r>
          </w:p>
          <w:p w:rsidR="00D01A4A" w:rsidRPr="00D01A4A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D01A4A" w:rsidRPr="00D01A4A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1A4A">
              <w:rPr>
                <w:rFonts w:ascii="GHEA Grapalat" w:hAnsi="GHEA Grapalat"/>
                <w:sz w:val="20"/>
                <w:szCs w:val="20"/>
                <w:lang w:val="hy-AM"/>
              </w:rPr>
              <w:t>բյուջեի միջոցներով կամ օրենքով չարգելված այլ</w:t>
            </w:r>
          </w:p>
          <w:p w:rsidR="00CF41D9" w:rsidRPr="00CF41D9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1A4A">
              <w:rPr>
                <w:rFonts w:ascii="GHEA Grapalat" w:hAnsi="GHEA Grapalat"/>
                <w:sz w:val="20"/>
                <w:szCs w:val="20"/>
                <w:lang w:val="hy-AM"/>
              </w:rPr>
              <w:t>միջոցներով</w:t>
            </w:r>
          </w:p>
        </w:tc>
        <w:tc>
          <w:tcPr>
            <w:tcW w:w="2117" w:type="dxa"/>
          </w:tcPr>
          <w:p w:rsidR="00CF41D9" w:rsidRPr="00A410B1" w:rsidRDefault="00DB07A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2021-2022 թվականների ընթացքում մշակված գնման հայտի հիման վրա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 բարձր տեխնոլոգիական արդյունաբերության նախարարությունը իրականացրել է  Ծրագրերի կառավարման էլեկտրոնային միասնական հարթակի ստեղծման տեխնիկական առաջադրանքի </w:t>
            </w:r>
            <w:r w:rsidR="00A410B1">
              <w:rPr>
                <w:rFonts w:ascii="GHEA Grapalat" w:hAnsi="GHEA Grapalat"/>
                <w:sz w:val="20"/>
                <w:szCs w:val="20"/>
                <w:lang w:val="hy-AM"/>
              </w:rPr>
              <w:t>մշակման պայմանական գնման մրցույթ</w:t>
            </w:r>
            <w:r w:rsidR="00A410B1" w:rsidRPr="00A410B1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="00A410B1">
              <w:rPr>
                <w:rFonts w:ascii="GHEA Grapalat" w:hAnsi="GHEA Grapalat"/>
                <w:sz w:val="20"/>
                <w:szCs w:val="20"/>
                <w:lang w:val="hy-AM"/>
              </w:rPr>
              <w:t>Մրցույթի արդյունքում հաղթող է ճանաչվել «Դավթյան» ՍՊԸ-ն: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</w:p>
        </w:tc>
        <w:tc>
          <w:tcPr>
            <w:tcW w:w="1029" w:type="dxa"/>
          </w:tcPr>
          <w:p w:rsidR="00CF41D9" w:rsidRPr="00CF41D9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31" w:type="dxa"/>
          </w:tcPr>
          <w:p w:rsidR="00CF41D9" w:rsidRPr="00CF41D9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716B">
              <w:rPr>
                <w:rFonts w:ascii="GHEA Grapalat" w:hAnsi="GHEA Grapalat"/>
                <w:sz w:val="20"/>
                <w:szCs w:val="20"/>
              </w:rPr>
              <w:t>Պետական կառավարում</w:t>
            </w:r>
          </w:p>
        </w:tc>
        <w:tc>
          <w:tcPr>
            <w:tcW w:w="2376" w:type="dxa"/>
          </w:tcPr>
          <w:p w:rsidR="00CF41D9" w:rsidRPr="007F0891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891">
              <w:rPr>
                <w:rFonts w:ascii="GHEA Grapalat" w:hAnsi="GHEA Grapalat"/>
                <w:sz w:val="20"/>
                <w:szCs w:val="20"/>
                <w:lang w:val="hy-AM"/>
              </w:rPr>
              <w:t>Պետական թվային համալիր համակարգի ճարտարապետության մշակում և հաստատում</w:t>
            </w:r>
          </w:p>
        </w:tc>
        <w:tc>
          <w:tcPr>
            <w:tcW w:w="2785" w:type="dxa"/>
          </w:tcPr>
          <w:p w:rsidR="00CF41D9" w:rsidRPr="0047031C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պետական թվային համալիր համակարգի միասնական և ամբողջական ճարտարապետության մշակում, որի արդյունքում կհստակեցվեն պետությունը որպես թվային ծառայություններ մատուցող միասնական ծառայությունների հարթակ e-gov և պետական ներքին կառավարման համակարգը (պետական գերատեսչությունները 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որպես ենթահամակարգեր) որպես միասնական ճարտարապետություն:</w:t>
            </w:r>
          </w:p>
        </w:tc>
        <w:tc>
          <w:tcPr>
            <w:tcW w:w="2004" w:type="dxa"/>
          </w:tcPr>
          <w:p w:rsidR="00CF41D9" w:rsidRPr="00A3518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միասնական ճարտարապետության ստեղծում՝ ներառելով միկրոսերվիսային մոտեցումներ</w:t>
            </w:r>
          </w:p>
        </w:tc>
        <w:tc>
          <w:tcPr>
            <w:tcW w:w="990" w:type="dxa"/>
          </w:tcPr>
          <w:p w:rsidR="00CF41D9" w:rsidRPr="0072163F" w:rsidRDefault="0072163F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080" w:type="dxa"/>
          </w:tcPr>
          <w:p w:rsidR="00CF41D9" w:rsidRPr="00CF41D9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t>Դեկտեմբեր 2022</w:t>
            </w:r>
          </w:p>
        </w:tc>
        <w:tc>
          <w:tcPr>
            <w:tcW w:w="1025" w:type="dxa"/>
          </w:tcPr>
          <w:p w:rsidR="00D01A4A" w:rsidRPr="00D01A4A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1A4A">
              <w:rPr>
                <w:rFonts w:ascii="GHEA Grapalat" w:hAnsi="GHEA Grapalat"/>
                <w:sz w:val="20"/>
                <w:szCs w:val="20"/>
                <w:lang w:val="hy-AM"/>
              </w:rPr>
              <w:t>100 մլն դրամ, պետական բյուջեի միջոցներով կամ</w:t>
            </w:r>
          </w:p>
          <w:p w:rsidR="00CF41D9" w:rsidRPr="00CF41D9" w:rsidRDefault="00D01A4A" w:rsidP="00D01A4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1A4A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117" w:type="dxa"/>
          </w:tcPr>
          <w:p w:rsidR="00CF41D9" w:rsidRPr="00CF41D9" w:rsidRDefault="00A410B1" w:rsidP="00A41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Կազմվել է </w:t>
            </w:r>
            <w:r w:rsidR="00E02B05">
              <w:rPr>
                <w:rFonts w:ascii="GHEA Grapalat" w:hAnsi="GHEA Grapalat"/>
                <w:sz w:val="20"/>
                <w:szCs w:val="20"/>
                <w:lang w:val="hy-AM"/>
              </w:rPr>
              <w:t>միջոցառման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միջնաժամկետ ծախսերի ծրագրի հայտը: Փաստացի այլ աշխատանքներ դեռևս չեն իրականացվել: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11</w:t>
            </w:r>
          </w:p>
        </w:tc>
        <w:tc>
          <w:tcPr>
            <w:tcW w:w="1029" w:type="dxa"/>
          </w:tcPr>
          <w:p w:rsidR="00CF41D9" w:rsidRPr="00CF41D9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31" w:type="dxa"/>
          </w:tcPr>
          <w:p w:rsidR="00CF41D9" w:rsidRPr="00CF41D9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716B">
              <w:rPr>
                <w:rFonts w:ascii="GHEA Grapalat" w:hAnsi="GHEA Grapalat"/>
                <w:sz w:val="20"/>
                <w:szCs w:val="20"/>
              </w:rPr>
              <w:t>Պետական կառավարում</w:t>
            </w:r>
          </w:p>
        </w:tc>
        <w:tc>
          <w:tcPr>
            <w:tcW w:w="2376" w:type="dxa"/>
          </w:tcPr>
          <w:p w:rsidR="00CF41D9" w:rsidRPr="00CF41D9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891">
              <w:rPr>
                <w:rFonts w:ascii="GHEA Grapalat" w:hAnsi="GHEA Grapalat"/>
                <w:sz w:val="20"/>
                <w:szCs w:val="20"/>
              </w:rPr>
              <w:t>Միասնական հենքի ստեղծում (Systems development unified framework)</w:t>
            </w:r>
          </w:p>
        </w:tc>
        <w:tc>
          <w:tcPr>
            <w:tcW w:w="2785" w:type="dxa"/>
          </w:tcPr>
          <w:p w:rsidR="00CF41D9" w:rsidRPr="00CF41D9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Ընդհանրական ծրագրային մոդուլների (լուծումների) հավաքագրում և նոր միասնական հենքի ստեղծում։ </w:t>
            </w:r>
            <w:r w:rsidRPr="0047031C">
              <w:rPr>
                <w:rFonts w:ascii="GHEA Grapalat" w:hAnsi="GHEA Grapalat"/>
                <w:sz w:val="20"/>
                <w:szCs w:val="20"/>
              </w:rPr>
              <w:t>Միասնական պետական թվային ճարտարապետության մշակում:</w:t>
            </w:r>
          </w:p>
        </w:tc>
        <w:tc>
          <w:tcPr>
            <w:tcW w:w="2004" w:type="dxa"/>
          </w:tcPr>
          <w:p w:rsidR="00CF41D9" w:rsidRPr="00A3518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1 միասնական թվային հենքի ճարտարապետության ստեղծում, 5 ընդհանուր օգտագործման ենթամոդուլներ</w:t>
            </w:r>
          </w:p>
        </w:tc>
        <w:tc>
          <w:tcPr>
            <w:tcW w:w="990" w:type="dxa"/>
          </w:tcPr>
          <w:p w:rsidR="00CF41D9" w:rsidRPr="00CF41D9" w:rsidRDefault="0072163F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</w:t>
            </w:r>
          </w:p>
        </w:tc>
        <w:tc>
          <w:tcPr>
            <w:tcW w:w="1080" w:type="dxa"/>
          </w:tcPr>
          <w:p w:rsidR="00CF41D9" w:rsidRPr="00CF41D9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t>Դեկտեմբեր 2022</w:t>
            </w:r>
          </w:p>
        </w:tc>
        <w:tc>
          <w:tcPr>
            <w:tcW w:w="1025" w:type="dxa"/>
          </w:tcPr>
          <w:p w:rsidR="0007143F" w:rsidRPr="0007143F" w:rsidRDefault="0007143F" w:rsidP="000714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143F">
              <w:rPr>
                <w:rFonts w:ascii="GHEA Grapalat" w:hAnsi="GHEA Grapalat"/>
                <w:sz w:val="20"/>
                <w:szCs w:val="20"/>
                <w:lang w:val="hy-AM"/>
              </w:rPr>
              <w:t>400 մլն դրամ, պետական բյուջեի միջոցներով կամ օրենքով չարգելված այլ</w:t>
            </w:r>
          </w:p>
          <w:p w:rsidR="0007143F" w:rsidRPr="0007143F" w:rsidRDefault="0007143F" w:rsidP="000714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41D9" w:rsidRPr="00CF41D9" w:rsidRDefault="0007143F" w:rsidP="000714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143F">
              <w:rPr>
                <w:rFonts w:ascii="GHEA Grapalat" w:hAnsi="GHEA Grapalat"/>
                <w:sz w:val="20"/>
                <w:szCs w:val="20"/>
                <w:lang w:val="hy-AM"/>
              </w:rPr>
              <w:t>միջոցներով</w:t>
            </w:r>
          </w:p>
        </w:tc>
        <w:tc>
          <w:tcPr>
            <w:tcW w:w="2117" w:type="dxa"/>
          </w:tcPr>
          <w:p w:rsidR="00CF41D9" w:rsidRPr="00CF41D9" w:rsidRDefault="00261508" w:rsidP="00E02B0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1508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Կազմվել է </w:t>
            </w:r>
            <w:r w:rsidR="00E02B05">
              <w:rPr>
                <w:rFonts w:ascii="GHEA Grapalat" w:hAnsi="GHEA Grapalat"/>
                <w:sz w:val="20"/>
                <w:szCs w:val="20"/>
                <w:lang w:val="hy-AM"/>
              </w:rPr>
              <w:t>միջոցառման</w:t>
            </w:r>
            <w:r w:rsidRPr="0026150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միջնաժամկետ ծախսերի ծրագրի հայտը: Փաստացի այլ աշխատանքներ դեռևս չեն իրականացվել: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1029" w:type="dxa"/>
          </w:tcPr>
          <w:p w:rsidR="00CF41D9" w:rsidRPr="00CF41D9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31" w:type="dxa"/>
          </w:tcPr>
          <w:p w:rsidR="00CF41D9" w:rsidRPr="00CF41D9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716B">
              <w:rPr>
                <w:rFonts w:ascii="GHEA Grapalat" w:hAnsi="GHEA Grapalat"/>
                <w:sz w:val="20"/>
                <w:szCs w:val="20"/>
              </w:rPr>
              <w:t>Պետական կառավարում</w:t>
            </w:r>
          </w:p>
        </w:tc>
        <w:tc>
          <w:tcPr>
            <w:tcW w:w="2376" w:type="dxa"/>
          </w:tcPr>
          <w:p w:rsidR="00CF41D9" w:rsidRPr="00CF41D9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891">
              <w:rPr>
                <w:rFonts w:ascii="GHEA Grapalat" w:hAnsi="GHEA Grapalat"/>
                <w:sz w:val="20"/>
                <w:szCs w:val="20"/>
              </w:rPr>
              <w:t>Տվյալների պահոցի ստեղծում</w:t>
            </w:r>
          </w:p>
        </w:tc>
        <w:tc>
          <w:tcPr>
            <w:tcW w:w="2785" w:type="dxa"/>
          </w:tcPr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Տվյալների պահպանման և մշակման տարածք, հարմարեցված ամպային տեխնոլոգիաներով և սերվերային համակարգերով, որը կունենա տեղեկատվության պահպանման, մշակման և տարածման հնարավորություն: Այն ուղղված է լինելու տվյալների արդյունավետ օգտագործման միջոցով բիզնես գործընթացների իրականացմանը: Տվյալների պահոցում կհավաքագրվեն ՀՀ պետական մարմինների տեղեկատվական 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համակարգերի տվյալները, ինչպես նաև կապահովվի տվյալների ծրագրային և տեխնիկական անվտանգությունը: Միջոցառումների ծրագրի առաջին փուլի ամփոփման արդյունքում կնույնականացվեն պետական մարմինների էլեկտրոնային համակարգերի սերվերային ենթակառուցվածքների համար հատկացված ֆինանսական միջոցները, կվերահաշվառվեն և դրանց միայն մի մասը ընդամենը կուղղվեն տվյալների միասնական պահոցի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ենթակառուցվածքի ընթացիկ սպասարկման աշխատանքների համար, ապահովելով խնայողություններ և ծախսերի արդյունավետության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</w:rPr>
            </w:pPr>
            <w:r w:rsidRPr="0047031C">
              <w:rPr>
                <w:rFonts w:ascii="GHEA Grapalat" w:hAnsi="GHEA Grapalat"/>
                <w:sz w:val="20"/>
                <w:szCs w:val="20"/>
              </w:rPr>
              <w:t>բարձրացում։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04" w:type="dxa"/>
          </w:tcPr>
          <w:p w:rsidR="00CF41D9" w:rsidRPr="00A3518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միասնական տվյալների ենթակառուցվածքի ստեղծում, վիրտուալ բաժանումներով (հասանելիության և անվտանգության չափանիշների սահմանմամբ), ընդհանուր վերլուծական գործիքակազմով</w:t>
            </w:r>
          </w:p>
        </w:tc>
        <w:tc>
          <w:tcPr>
            <w:tcW w:w="990" w:type="dxa"/>
          </w:tcPr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ՀՀ Վիճակագրական Կոմիտե</w:t>
            </w: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CF41D9" w:rsidRPr="00CF41D9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Կենտրոնական Բանկ</w:t>
            </w:r>
          </w:p>
        </w:tc>
        <w:tc>
          <w:tcPr>
            <w:tcW w:w="1080" w:type="dxa"/>
          </w:tcPr>
          <w:p w:rsidR="00CF41D9" w:rsidRPr="00CF41D9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Փետրվար 2023</w:t>
            </w:r>
          </w:p>
        </w:tc>
        <w:tc>
          <w:tcPr>
            <w:tcW w:w="1025" w:type="dxa"/>
          </w:tcPr>
          <w:p w:rsidR="00CF41D9" w:rsidRPr="00CF41D9" w:rsidRDefault="0007143F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7143F">
              <w:rPr>
                <w:rFonts w:ascii="GHEA Grapalat" w:hAnsi="GHEA Grapalat"/>
                <w:sz w:val="20"/>
                <w:szCs w:val="20"/>
                <w:lang w:val="hy-AM"/>
              </w:rPr>
              <w:t>12 մլրդ դրամ, օրենքով չարգելված այլ միջոցներով</w:t>
            </w:r>
          </w:p>
        </w:tc>
        <w:tc>
          <w:tcPr>
            <w:tcW w:w="2117" w:type="dxa"/>
          </w:tcPr>
          <w:p w:rsidR="00CF41D9" w:rsidRPr="00CF41D9" w:rsidRDefault="00E02B05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Միջոցառման իրականացման ուղղությամբ փաստավի աշխատանքներ չեն իրականացվել: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</w:p>
        </w:tc>
        <w:tc>
          <w:tcPr>
            <w:tcW w:w="1029" w:type="dxa"/>
          </w:tcPr>
          <w:p w:rsidR="00CF41D9" w:rsidRPr="00CF41D9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31" w:type="dxa"/>
          </w:tcPr>
          <w:p w:rsidR="00CF41D9" w:rsidRPr="00CF41D9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716B">
              <w:rPr>
                <w:rFonts w:ascii="GHEA Grapalat" w:hAnsi="GHEA Grapalat"/>
                <w:sz w:val="20"/>
                <w:szCs w:val="20"/>
              </w:rPr>
              <w:t>Պետական կառավարում</w:t>
            </w:r>
          </w:p>
        </w:tc>
        <w:tc>
          <w:tcPr>
            <w:tcW w:w="2376" w:type="dxa"/>
          </w:tcPr>
          <w:p w:rsidR="00CF41D9" w:rsidRPr="00CF41D9" w:rsidRDefault="007F0891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0891">
              <w:rPr>
                <w:rFonts w:ascii="GHEA Grapalat" w:hAnsi="GHEA Grapalat"/>
                <w:sz w:val="20"/>
                <w:szCs w:val="20"/>
              </w:rPr>
              <w:t>Թվային փաստաթուղթ</w:t>
            </w:r>
          </w:p>
        </w:tc>
        <w:tc>
          <w:tcPr>
            <w:tcW w:w="2785" w:type="dxa"/>
          </w:tcPr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7031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Կոնցեպտի մշակում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br/>
              <w:t>2</w:t>
            </w:r>
            <w:r w:rsidRPr="0047031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Ենթակառուցվածքի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ճարտարապետության մշակում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7031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 Օրենսդրական փոփոխությունների փաթեթի մշակում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</w:rPr>
            </w:pPr>
            <w:r w:rsidRPr="0047031C"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  <w:r w:rsidRPr="0047031C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7031C">
              <w:rPr>
                <w:rFonts w:ascii="GHEA Grapalat" w:hAnsi="GHEA Grapalat"/>
                <w:sz w:val="20"/>
                <w:szCs w:val="20"/>
              </w:rPr>
              <w:t xml:space="preserve"> Համակարգի մշակում և գործարկում: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04" w:type="dxa"/>
          </w:tcPr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</w:rPr>
            </w:pPr>
            <w:r w:rsidRPr="00A35189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35189">
              <w:rPr>
                <w:rFonts w:ascii="GHEA Grapalat" w:hAnsi="GHEA Grapalat"/>
                <w:sz w:val="20"/>
                <w:szCs w:val="20"/>
              </w:rPr>
              <w:t>ենթակառուցվածքային միասնական լուծում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</w:tcPr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</w:t>
            </w: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թյան նախարարություն,</w:t>
            </w: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41D9" w:rsidRPr="00CF41D9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ԷԿԵՆԳ ՓԲԸ</w:t>
            </w:r>
          </w:p>
        </w:tc>
        <w:tc>
          <w:tcPr>
            <w:tcW w:w="1080" w:type="dxa"/>
          </w:tcPr>
          <w:p w:rsidR="00CF41D9" w:rsidRPr="00CF41D9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Մարտ 2023</w:t>
            </w:r>
          </w:p>
        </w:tc>
        <w:tc>
          <w:tcPr>
            <w:tcW w:w="1025" w:type="dxa"/>
          </w:tcPr>
          <w:p w:rsidR="00097A42" w:rsidRPr="00097A42" w:rsidRDefault="00097A42" w:rsidP="00097A4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42">
              <w:rPr>
                <w:rFonts w:ascii="GHEA Grapalat" w:hAnsi="GHEA Grapalat"/>
                <w:sz w:val="20"/>
                <w:szCs w:val="20"/>
                <w:lang w:val="hy-AM"/>
              </w:rPr>
              <w:t xml:space="preserve">2 մլրդ դրամ, պետական բյուջեի միջոցներով կամ </w:t>
            </w:r>
            <w:r w:rsidRPr="00097A4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օրենքով չարգելված</w:t>
            </w:r>
          </w:p>
          <w:p w:rsidR="00097A42" w:rsidRPr="00097A42" w:rsidRDefault="00097A42" w:rsidP="00097A4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41D9" w:rsidRPr="00CF41D9" w:rsidRDefault="00097A42" w:rsidP="00097A4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42">
              <w:rPr>
                <w:rFonts w:ascii="GHEA Grapalat" w:hAnsi="GHEA Grapalat"/>
                <w:sz w:val="20"/>
                <w:szCs w:val="20"/>
                <w:lang w:val="hy-AM"/>
              </w:rPr>
              <w:t>այլ միջոցներով</w:t>
            </w:r>
          </w:p>
        </w:tc>
        <w:tc>
          <w:tcPr>
            <w:tcW w:w="2117" w:type="dxa"/>
          </w:tcPr>
          <w:p w:rsidR="00CF41D9" w:rsidRPr="00CF41D9" w:rsidRDefault="00CA6E87" w:rsidP="008B45A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6E8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Միջոցառման իրականացման ուղղությամբ փաստա</w:t>
            </w:r>
            <w:r w:rsidR="008B45A9">
              <w:rPr>
                <w:rFonts w:ascii="GHEA Grapalat" w:hAnsi="GHEA Grapalat"/>
                <w:sz w:val="20"/>
                <w:szCs w:val="20"/>
                <w:lang w:val="hy-AM"/>
              </w:rPr>
              <w:t>ց</w:t>
            </w:r>
            <w:r w:rsidRPr="00CA6E87">
              <w:rPr>
                <w:rFonts w:ascii="GHEA Grapalat" w:hAnsi="GHEA Grapalat"/>
                <w:sz w:val="20"/>
                <w:szCs w:val="20"/>
                <w:lang w:val="hy-AM"/>
              </w:rPr>
              <w:t>ի աշխատանքներ չեն իրականացվել: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</w:t>
            </w:r>
          </w:p>
        </w:tc>
        <w:tc>
          <w:tcPr>
            <w:tcW w:w="1029" w:type="dxa"/>
          </w:tcPr>
          <w:p w:rsidR="00CF41D9" w:rsidRPr="00CF41D9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31" w:type="dxa"/>
          </w:tcPr>
          <w:p w:rsidR="00CF41D9" w:rsidRPr="00CF41D9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716B">
              <w:rPr>
                <w:rFonts w:ascii="GHEA Grapalat" w:hAnsi="GHEA Grapalat"/>
                <w:sz w:val="20"/>
                <w:szCs w:val="20"/>
              </w:rPr>
              <w:t>Պետական կառավարում</w:t>
            </w:r>
          </w:p>
        </w:tc>
        <w:tc>
          <w:tcPr>
            <w:tcW w:w="2376" w:type="dxa"/>
          </w:tcPr>
          <w:p w:rsidR="00CF41D9" w:rsidRPr="0047031C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Նոր էլեկտրոնային համակարգերի և թվային գործիքների մշակում ըստ հանրային կառավարման բարեփոխումների քաղաքականության առաջնահերթու-թյունների</w:t>
            </w:r>
          </w:p>
        </w:tc>
        <w:tc>
          <w:tcPr>
            <w:tcW w:w="2785" w:type="dxa"/>
          </w:tcPr>
          <w:p w:rsidR="00CF41D9" w:rsidRPr="0047031C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Պետական կառավարման մարմիններում գործընթացների թվայնացման շրջանակներում՝ ավտոմատացման ենթակա խնդիրների վերհանում և էլեկտրոնային համակարգերի /թվային գործիքների/ միջոցով նոր լուծումների մշակում և ներդրում:</w:t>
            </w:r>
          </w:p>
        </w:tc>
        <w:tc>
          <w:tcPr>
            <w:tcW w:w="2004" w:type="dxa"/>
          </w:tcPr>
          <w:p w:rsidR="00CF41D9" w:rsidRPr="00A3518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Առնվազն 300 նոր ծառայությունների թվայնացում և համապատասխան էլ</w:t>
            </w:r>
            <w:r w:rsidRPr="00A3518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գործիքների/ համակարգերի մշակում և ներդրում</w:t>
            </w:r>
          </w:p>
        </w:tc>
        <w:tc>
          <w:tcPr>
            <w:tcW w:w="990" w:type="dxa"/>
          </w:tcPr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ՀՀ Փոխվարչապետ Տ</w:t>
            </w:r>
            <w:r w:rsidRPr="007216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գրասենյակ,</w:t>
            </w: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41D9" w:rsidRPr="00CF41D9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ԷԿԵՆԳ ՓԲԸ</w:t>
            </w:r>
          </w:p>
        </w:tc>
        <w:tc>
          <w:tcPr>
            <w:tcW w:w="1080" w:type="dxa"/>
          </w:tcPr>
          <w:p w:rsidR="00CF41D9" w:rsidRPr="00CF41D9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t>Դեկտեմբեր 2025</w:t>
            </w:r>
          </w:p>
        </w:tc>
        <w:tc>
          <w:tcPr>
            <w:tcW w:w="1025" w:type="dxa"/>
          </w:tcPr>
          <w:p w:rsidR="00CF41D9" w:rsidRPr="00CF41D9" w:rsidRDefault="0078047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8047B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117" w:type="dxa"/>
          </w:tcPr>
          <w:p w:rsidR="00CF41D9" w:rsidRPr="00CF41D9" w:rsidRDefault="00CA6E87" w:rsidP="00BA289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Էլեկտրոնային արդարադատության, առողջապահության, սոցիալական ապահովման և թվային տնտեսության զարգացման ուղղությամբ ներդրվել են մի շարք նոր էլեկտրոնային համակարգեր: Ընթացիկ </w:t>
            </w:r>
            <w:r w:rsidR="00BA2891">
              <w:rPr>
                <w:rFonts w:ascii="GHEA Grapalat" w:hAnsi="GHEA Grapalat"/>
                <w:sz w:val="20"/>
                <w:szCs w:val="20"/>
                <w:lang w:val="hy-AM"/>
              </w:rPr>
              <w:t>թվայ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BA2891">
              <w:rPr>
                <w:rFonts w:ascii="GHEA Grapalat" w:hAnsi="GHEA Grapalat"/>
                <w:sz w:val="20"/>
                <w:szCs w:val="20"/>
                <w:lang w:val="hy-AM"/>
              </w:rPr>
              <w:t>ացման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փուլում են գտնվում</w:t>
            </w:r>
            <w:r w:rsidR="00AB626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E121E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արդեն իսկ </w:t>
            </w:r>
            <w:r w:rsidR="00126427">
              <w:rPr>
                <w:rFonts w:ascii="GHEA Grapalat" w:hAnsi="GHEA Grapalat"/>
                <w:sz w:val="20"/>
                <w:szCs w:val="20"/>
                <w:lang w:val="hy-AM"/>
              </w:rPr>
              <w:t>ներդրված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պետական </w:t>
            </w:r>
            <w:r w:rsidR="00A133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ծառայություններ: </w:t>
            </w:r>
            <w:r w:rsidR="00CB4F61">
              <w:rPr>
                <w:rFonts w:ascii="GHEA Grapalat" w:hAnsi="GHEA Grapalat"/>
                <w:sz w:val="20"/>
                <w:szCs w:val="20"/>
                <w:lang w:val="hy-AM"/>
              </w:rPr>
              <w:t>Միջոցառման իրականացումը կրում է շարունակական բնույթ: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15</w:t>
            </w:r>
          </w:p>
        </w:tc>
        <w:tc>
          <w:tcPr>
            <w:tcW w:w="1029" w:type="dxa"/>
          </w:tcPr>
          <w:p w:rsidR="00CF41D9" w:rsidRPr="00CF41D9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31" w:type="dxa"/>
          </w:tcPr>
          <w:p w:rsidR="00CF41D9" w:rsidRPr="0087716B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716B">
              <w:rPr>
                <w:rFonts w:ascii="GHEA Grapalat" w:hAnsi="GHEA Grapalat"/>
                <w:sz w:val="20"/>
                <w:szCs w:val="20"/>
              </w:rPr>
              <w:t>Պետական կառավարում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Տնտեսություն</w:t>
            </w:r>
          </w:p>
        </w:tc>
        <w:tc>
          <w:tcPr>
            <w:tcW w:w="2376" w:type="dxa"/>
          </w:tcPr>
          <w:p w:rsidR="00CF41D9" w:rsidRPr="0047031C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Օրենսդրական դաշտի ուսումնասիրություն և փոփոխություն</w:t>
            </w:r>
          </w:p>
        </w:tc>
        <w:tc>
          <w:tcPr>
            <w:tcW w:w="2785" w:type="dxa"/>
          </w:tcPr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Թվային զարգացման համար անհրաժեշտ օրենսդրական փոփոխությունների իրականացում 1</w:t>
            </w:r>
            <w:r w:rsidRPr="0047031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</w:t>
            </w:r>
            <w:r w:rsidRPr="0047031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ստորագրություն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7031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</w:t>
            </w:r>
            <w:r w:rsidRPr="0047031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փաստաթուղթ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br/>
              <w:t>3</w:t>
            </w:r>
            <w:r w:rsidRPr="0047031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</w:t>
            </w:r>
            <w:r w:rsidRPr="0047031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կառավարում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7031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Տվյալների քաղաքականություն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5. Թվայնացվող հարթակների նկատմամբ մտավոր սեփականության դաշտում իրավունքների կարգավորում: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04" w:type="dxa"/>
          </w:tcPr>
          <w:p w:rsidR="00CF41D9" w:rsidRPr="00CF41D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</w:rPr>
              <w:t>1 միասնական օրենսդրական կարգավորումների փաթեթ</w:t>
            </w:r>
          </w:p>
        </w:tc>
        <w:tc>
          <w:tcPr>
            <w:tcW w:w="990" w:type="dxa"/>
          </w:tcPr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ՀՀ Փոխվարչապետ Տ</w:t>
            </w:r>
            <w:r w:rsidRPr="007216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գրասենյակ,</w:t>
            </w: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 նախարարություն,</w:t>
            </w: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ԷԿԵՆԳ ՓԲԸ</w:t>
            </w:r>
          </w:p>
          <w:p w:rsidR="0072163F" w:rsidRPr="0072163F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CF41D9" w:rsidRPr="00CF41D9" w:rsidRDefault="0072163F" w:rsidP="0072163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t>ՀՀ Կենտրո</w:t>
            </w:r>
            <w:r w:rsidRPr="007216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նական Բանկ</w:t>
            </w:r>
          </w:p>
        </w:tc>
        <w:tc>
          <w:tcPr>
            <w:tcW w:w="1080" w:type="dxa"/>
          </w:tcPr>
          <w:p w:rsidR="00CF41D9" w:rsidRPr="00CF41D9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Դեկտեմբեր 2023</w:t>
            </w:r>
          </w:p>
        </w:tc>
        <w:tc>
          <w:tcPr>
            <w:tcW w:w="1025" w:type="dxa"/>
          </w:tcPr>
          <w:p w:rsidR="00CF41D9" w:rsidRPr="00CF41D9" w:rsidRDefault="00E777D3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7D3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117" w:type="dxa"/>
          </w:tcPr>
          <w:p w:rsidR="00CF41D9" w:rsidRPr="00CB0A00" w:rsidRDefault="00CB0A00" w:rsidP="00CB0A0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B0A0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«Հայաստանի թվայնացման ոլորտի իրավական դաշտի վերլուծություն» ծրագրի շրջանակներում «Ավենյու քընսալթինգ գրուպ» ՍՊԸ-ի կողմից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իրականացվել</w:t>
            </w:r>
            <w:r w:rsidRPr="00CB0A00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թվայնացման ոլորտում ՀՀ օրենսդրության վերլուծություն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: Թվայնացման ոլորտի օրենսդրության վերաբերյալ իրականացվել է  ՀՀ ներկա իրավիճակի և միջազգային լավագույն փորձի վերլուծություն: Ներկայացվել են օրենսդրական բարեփոխումների առաջարկություններ: 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16</w:t>
            </w:r>
          </w:p>
        </w:tc>
        <w:tc>
          <w:tcPr>
            <w:tcW w:w="1029" w:type="dxa"/>
          </w:tcPr>
          <w:p w:rsidR="00CF41D9" w:rsidRPr="00CF41D9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31" w:type="dxa"/>
          </w:tcPr>
          <w:p w:rsidR="00CF41D9" w:rsidRPr="00CF41D9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Հասարակություն</w:t>
            </w:r>
          </w:p>
        </w:tc>
        <w:tc>
          <w:tcPr>
            <w:tcW w:w="2376" w:type="dxa"/>
          </w:tcPr>
          <w:p w:rsidR="00CF41D9" w:rsidRPr="0047031C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Հաշմանդամություն ունեցող անձանց համար թվային ծառայությունների հասանելիություն</w:t>
            </w:r>
          </w:p>
        </w:tc>
        <w:tc>
          <w:tcPr>
            <w:tcW w:w="2785" w:type="dxa"/>
          </w:tcPr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1. Հաշմանդամություն ունեցող անձանց հարցերով զբաղվող ՀԿ-ների հետ քննարկումներ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2. Հաշմանդամություն, այդ թվում՝ տեսողության, լսողության և մտավոր խնդիրներ ունեցող անձանց՝ Պետական ծառայությունների միասնական հարթակից հավասար իրավունքներով օգտվելու պահանջների ուսումնասիրություն և հնարավորությունների ապահովում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3. Մատչելի լուծումների (Text to Speech և Speech to Text փոխակերպումներ և այլն) մշակում և իրականացում: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04" w:type="dxa"/>
          </w:tcPr>
          <w:p w:rsidR="00CF41D9" w:rsidRPr="00A3518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Առնվազն 5 ֆունկցիոնալ լուծումների մշակում և ներդրում</w:t>
            </w:r>
          </w:p>
        </w:tc>
        <w:tc>
          <w:tcPr>
            <w:tcW w:w="990" w:type="dxa"/>
          </w:tcPr>
          <w:p w:rsidR="00AA1773" w:rsidRPr="00AA1773" w:rsidRDefault="00AA1773" w:rsidP="00AA17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773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:rsidR="00AA1773" w:rsidRPr="00AA1773" w:rsidRDefault="00AA1773" w:rsidP="00AA17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41D9" w:rsidRPr="00CF41D9" w:rsidRDefault="00AA1773" w:rsidP="00AA177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773">
              <w:rPr>
                <w:rFonts w:ascii="GHEA Grapalat" w:hAnsi="GHEA Grapalat"/>
                <w:sz w:val="20"/>
                <w:szCs w:val="20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080" w:type="dxa"/>
          </w:tcPr>
          <w:p w:rsidR="00CF41D9" w:rsidRPr="00CF41D9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t>Դեկտեմբեր 2022</w:t>
            </w:r>
          </w:p>
        </w:tc>
        <w:tc>
          <w:tcPr>
            <w:tcW w:w="1025" w:type="dxa"/>
          </w:tcPr>
          <w:p w:rsidR="00CF41D9" w:rsidRPr="00CF41D9" w:rsidRDefault="00E777D3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7D3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117" w:type="dxa"/>
          </w:tcPr>
          <w:p w:rsidR="008701EE" w:rsidRDefault="0062099F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bookmarkStart w:id="0" w:name="_GoBack"/>
            <w:bookmarkEnd w:id="0"/>
            <w:r w:rsidRPr="0062099F">
              <w:rPr>
                <w:rFonts w:ascii="GHEA Grapalat" w:hAnsi="GHEA Grapalat"/>
                <w:sz w:val="20"/>
                <w:szCs w:val="20"/>
                <w:lang w:val="hy-AM"/>
              </w:rPr>
              <w:t xml:space="preserve">աշմանդամություն ունեցող անձանց համար գնահատվել են խոչընդոտները և առկա  կարիքները: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բարձր տեխնոլոգիական արդյունաբերության նախարարությունը մշակել է </w:t>
            </w:r>
            <w:r w:rsidR="008701EE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8701EE" w:rsidRPr="008701EE">
              <w:rPr>
                <w:rFonts w:ascii="GHEA Grapalat" w:hAnsi="GHEA Grapalat"/>
                <w:sz w:val="20"/>
                <w:szCs w:val="20"/>
                <w:lang w:val="hy-AM"/>
              </w:rPr>
              <w:t>Հաշմանդամություն ունեցող անձանց սոցիալական ներառմանը նպաստող տեղեկատվության և հաղորդակցության, այդ թվում՝ վեբ բովանդակության մատչելիությունն ապահովող ընդհանուր պահանջները, ստանդարտները, նորմերը և կանոնները</w:t>
            </w:r>
            <w:r w:rsidR="008701EE">
              <w:rPr>
                <w:rFonts w:ascii="GHEA Grapalat" w:hAnsi="GHEA Grapalat"/>
                <w:sz w:val="20"/>
                <w:szCs w:val="20"/>
                <w:lang w:val="hy-AM"/>
              </w:rPr>
              <w:t>» հաստատելու մասին նախարարի հրամանի նախագիծ:</w:t>
            </w:r>
          </w:p>
          <w:p w:rsidR="00CF41D9" w:rsidRPr="00CF41D9" w:rsidRDefault="00CF41D9" w:rsidP="0062099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</w:tc>
        <w:tc>
          <w:tcPr>
            <w:tcW w:w="1029" w:type="dxa"/>
          </w:tcPr>
          <w:p w:rsidR="00CF41D9" w:rsidRPr="00CF41D9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31" w:type="dxa"/>
          </w:tcPr>
          <w:p w:rsidR="00CF41D9" w:rsidRPr="00CF41D9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716B">
              <w:rPr>
                <w:rFonts w:ascii="GHEA Grapalat" w:hAnsi="GHEA Grapalat"/>
                <w:sz w:val="20"/>
                <w:szCs w:val="20"/>
              </w:rPr>
              <w:t xml:space="preserve">Պետական կառավարում, </w:t>
            </w:r>
            <w:r w:rsidRPr="0087716B">
              <w:rPr>
                <w:rFonts w:ascii="GHEA Grapalat" w:hAnsi="GHEA Grapalat"/>
                <w:sz w:val="20"/>
                <w:szCs w:val="20"/>
              </w:rPr>
              <w:lastRenderedPageBreak/>
              <w:t>Տնտեսություն, Հասարակություն</w:t>
            </w:r>
          </w:p>
        </w:tc>
        <w:tc>
          <w:tcPr>
            <w:tcW w:w="2376" w:type="dxa"/>
          </w:tcPr>
          <w:p w:rsidR="00CF41D9" w:rsidRPr="0047031C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e-gov Պետական ծառայությունների 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թվային միասնական հարթակ v2.0</w:t>
            </w:r>
          </w:p>
        </w:tc>
        <w:tc>
          <w:tcPr>
            <w:tcW w:w="2785" w:type="dxa"/>
          </w:tcPr>
          <w:p w:rsidR="00CF41D9" w:rsidRPr="0047031C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Պետական ծառայությունների 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միասնական հարթակ, որը մատուցում է քաղաքացուն և բիզնեսին ամբողջական թվային ծառայությունների փաթեթը տվյալ սուբյեկտի անձնական կամ կորպորատիվ էջից։ Բոլոր գերատեսչությունների կողմից մատուցվող թվային ծառայությունները համակարգվում են միասնական մոտեցմամբ՝ օգտագործողի տրամաբանության տեսանկյունից։</w:t>
            </w:r>
          </w:p>
        </w:tc>
        <w:tc>
          <w:tcPr>
            <w:tcW w:w="2004" w:type="dxa"/>
          </w:tcPr>
          <w:p w:rsidR="00CF41D9" w:rsidRPr="00A3518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 միասնական էլեկտրոնային </w:t>
            </w: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կառավարման հարթակ իր ենթահամակարգ երով (առնվազն 30 նոր ծառայություն)</w:t>
            </w:r>
          </w:p>
        </w:tc>
        <w:tc>
          <w:tcPr>
            <w:tcW w:w="990" w:type="dxa"/>
          </w:tcPr>
          <w:p w:rsidR="00235A40" w:rsidRPr="00235A40" w:rsidRDefault="00235A40" w:rsidP="00235A4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35A4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Փոխվա</w:t>
            </w:r>
            <w:r w:rsidRPr="00235A4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րչապետ Տ</w:t>
            </w:r>
            <w:r w:rsidRPr="00235A4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35A4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Ավինյանի գրասենյակ</w:t>
            </w:r>
          </w:p>
          <w:p w:rsidR="00235A40" w:rsidRPr="00235A40" w:rsidRDefault="00235A40" w:rsidP="00235A4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35A40" w:rsidRPr="00235A40" w:rsidRDefault="00235A40" w:rsidP="00235A4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35A40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:rsidR="00235A40" w:rsidRPr="00235A40" w:rsidRDefault="00235A40" w:rsidP="00235A4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41D9" w:rsidRPr="00CF41D9" w:rsidRDefault="00235A40" w:rsidP="00235A4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35A40">
              <w:rPr>
                <w:rFonts w:ascii="GHEA Grapalat" w:hAnsi="GHEA Grapalat"/>
                <w:sz w:val="20"/>
                <w:szCs w:val="20"/>
                <w:lang w:val="hy-AM"/>
              </w:rPr>
              <w:t>ՀՀ շահառու գերատեսչություններ</w:t>
            </w:r>
          </w:p>
        </w:tc>
        <w:tc>
          <w:tcPr>
            <w:tcW w:w="1080" w:type="dxa"/>
          </w:tcPr>
          <w:p w:rsidR="00CF41D9" w:rsidRPr="00CF41D9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Դեկտեմբեր 2022</w:t>
            </w:r>
          </w:p>
        </w:tc>
        <w:tc>
          <w:tcPr>
            <w:tcW w:w="1025" w:type="dxa"/>
          </w:tcPr>
          <w:p w:rsidR="00CF41D9" w:rsidRPr="00CF41D9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t xml:space="preserve">Օրենքով </w:t>
            </w: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չարգելված այլ միջոցներով</w:t>
            </w:r>
          </w:p>
        </w:tc>
        <w:tc>
          <w:tcPr>
            <w:tcW w:w="2117" w:type="dxa"/>
          </w:tcPr>
          <w:p w:rsidR="00CF41D9" w:rsidRPr="00B54365" w:rsidRDefault="00B54365" w:rsidP="0008650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«ՀՀ-ում պետական ծառայությունների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ամրապնդում» ԵՄ Թվինինգ ծրագրի շրջանակում կազմվել է էլեկտրոնային կառավարության նոր հարթակի տեխնիկական առաջադրանքը  և ներկայացվել գնման մրցույթի: Ընտրվել է շահող կազմակերպությունը</w:t>
            </w:r>
            <w:r w:rsidR="00E92C3E">
              <w:rPr>
                <w:rFonts w:ascii="GHEA Grapalat" w:hAnsi="GHEA Grapalat"/>
                <w:sz w:val="20"/>
                <w:szCs w:val="20"/>
                <w:lang w:val="hy-AM"/>
              </w:rPr>
              <w:t xml:space="preserve">: </w:t>
            </w:r>
            <w:r w:rsidR="0008650D"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="00E92C3E">
              <w:rPr>
                <w:rFonts w:ascii="GHEA Grapalat" w:hAnsi="GHEA Grapalat"/>
                <w:sz w:val="20"/>
                <w:szCs w:val="20"/>
                <w:lang w:val="hy-AM"/>
              </w:rPr>
              <w:t>ազմվել է հարթակի</w:t>
            </w:r>
            <w:r w:rsidR="0008650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92C3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ստեղծման բիզնես-գործընթացները: Այժմ </w:t>
            </w:r>
            <w:r w:rsidR="0008650D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պետական ծառայությունների նոր հարթակը գտնվում է </w:t>
            </w:r>
            <w:r w:rsidR="00E92C3E">
              <w:rPr>
                <w:rFonts w:ascii="GHEA Grapalat" w:hAnsi="GHEA Grapalat"/>
                <w:sz w:val="20"/>
                <w:szCs w:val="20"/>
                <w:lang w:val="hy-AM"/>
              </w:rPr>
              <w:t>ծրագրավորման փուլում: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18</w:t>
            </w:r>
          </w:p>
        </w:tc>
        <w:tc>
          <w:tcPr>
            <w:tcW w:w="1029" w:type="dxa"/>
          </w:tcPr>
          <w:p w:rsidR="00CF41D9" w:rsidRPr="00CF41D9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31" w:type="dxa"/>
          </w:tcPr>
          <w:p w:rsidR="00CF41D9" w:rsidRPr="00CF41D9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716B">
              <w:rPr>
                <w:rFonts w:ascii="GHEA Grapalat" w:hAnsi="GHEA Grapalat"/>
                <w:sz w:val="20"/>
                <w:szCs w:val="20"/>
              </w:rPr>
              <w:t>Պետական կառավարում, Տնտեսություն, Հասարակություն</w:t>
            </w:r>
          </w:p>
        </w:tc>
        <w:tc>
          <w:tcPr>
            <w:tcW w:w="2376" w:type="dxa"/>
          </w:tcPr>
          <w:p w:rsidR="00CF41D9" w:rsidRPr="0047031C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Ինքնության նույնականացում, վավերացում և էլ. ստորագրություն</w:t>
            </w:r>
          </w:p>
        </w:tc>
        <w:tc>
          <w:tcPr>
            <w:tcW w:w="2785" w:type="dxa"/>
          </w:tcPr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Էլեկտրոնային ծառայությունների օգտագործելիության մակարդակը բարձրացնելու, և պետական թվային ծառայությունների օգտվելու գործընթացը ավելի արդյունավետ կազմակերպելու համար, 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նախատեսվում է զարգացնել սուբյեկտի նույնականացման, վավերացման և էլ. ստորագրության մեխանիզմները, ներգրավելով ժամանակակից սարքեր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</w:rPr>
              <w:t>(ID Card, Smart ID, mobile ID և այլն)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CF41D9" w:rsidRPr="0047031C" w:rsidRDefault="00CF41D9" w:rsidP="00CF41D9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04" w:type="dxa"/>
          </w:tcPr>
          <w:p w:rsidR="00CF41D9" w:rsidRPr="00CF41D9" w:rsidRDefault="00A3518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</w:rPr>
              <w:lastRenderedPageBreak/>
              <w:t>1 ընդհանուր ենթակառուցվածք և էլեկտրոնային ստորագրության արդիականացում</w:t>
            </w:r>
          </w:p>
        </w:tc>
        <w:tc>
          <w:tcPr>
            <w:tcW w:w="990" w:type="dxa"/>
          </w:tcPr>
          <w:p w:rsidR="00C534BA" w:rsidRPr="00C534BA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34BA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</w:t>
            </w:r>
            <w:r w:rsidRPr="00C534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արություն,</w:t>
            </w:r>
          </w:p>
          <w:p w:rsidR="00C534BA" w:rsidRPr="00C534BA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534BA" w:rsidRPr="00C534BA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34BA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  <w:p w:rsidR="00C534BA" w:rsidRPr="00C534BA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34BA">
              <w:rPr>
                <w:rFonts w:ascii="GHEA Grapalat" w:hAnsi="GHEA Grapalat"/>
                <w:sz w:val="20"/>
                <w:szCs w:val="20"/>
                <w:lang w:val="hy-AM"/>
              </w:rPr>
              <w:t>Արդարադատության նախարարություն,</w:t>
            </w:r>
          </w:p>
          <w:p w:rsidR="00C534BA" w:rsidRPr="00C534BA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534BA" w:rsidRPr="00C534BA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34BA">
              <w:rPr>
                <w:rFonts w:ascii="GHEA Grapalat" w:hAnsi="GHEA Grapalat"/>
                <w:sz w:val="20"/>
                <w:szCs w:val="20"/>
                <w:lang w:val="hy-AM"/>
              </w:rPr>
              <w:t>ՀՀ Ոստիկանություն,</w:t>
            </w:r>
          </w:p>
          <w:p w:rsidR="00C534BA" w:rsidRPr="00C534BA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534BA" w:rsidRPr="00C534BA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34BA">
              <w:rPr>
                <w:rFonts w:ascii="GHEA Grapalat" w:hAnsi="GHEA Grapalat"/>
                <w:sz w:val="20"/>
                <w:szCs w:val="20"/>
                <w:lang w:val="hy-AM"/>
              </w:rPr>
              <w:t>ԷԿԵՆԳ ՓԲԸ</w:t>
            </w:r>
          </w:p>
          <w:p w:rsidR="00C534BA" w:rsidRPr="00C534BA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41D9" w:rsidRPr="00CF41D9" w:rsidRDefault="00C534BA" w:rsidP="00C534B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34BA">
              <w:rPr>
                <w:rFonts w:ascii="GHEA Grapalat" w:hAnsi="GHEA Grapalat"/>
                <w:sz w:val="20"/>
                <w:szCs w:val="20"/>
                <w:lang w:val="hy-AM"/>
              </w:rPr>
              <w:t>ՀՀ Կենտրոնական Բանկ</w:t>
            </w:r>
          </w:p>
        </w:tc>
        <w:tc>
          <w:tcPr>
            <w:tcW w:w="1080" w:type="dxa"/>
          </w:tcPr>
          <w:p w:rsidR="00CF41D9" w:rsidRPr="00CF41D9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Սեպտեմբեր 2022</w:t>
            </w:r>
          </w:p>
        </w:tc>
        <w:tc>
          <w:tcPr>
            <w:tcW w:w="1025" w:type="dxa"/>
          </w:tcPr>
          <w:p w:rsidR="00CF41D9" w:rsidRPr="00CF41D9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t>2 մլրդ դրամ, օրենքով չարգելված այլ միջոցներով</w:t>
            </w:r>
          </w:p>
        </w:tc>
        <w:tc>
          <w:tcPr>
            <w:tcW w:w="2117" w:type="dxa"/>
          </w:tcPr>
          <w:p w:rsidR="00CF41D9" w:rsidRPr="00CF41D9" w:rsidRDefault="00DB1E52" w:rsidP="00DB1E5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1E52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Կազմվել է միջոցառման միջնաժամկետ ծախսերի ծրագրի հայտը: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Նախատեսվում է  օրենսդրական փոփոխությունների միջոցով ապահովել ճկուն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մրցակցային պայմաններ ինքնության նույնականացման նոր ազգային օպերատորների պետական հավատարմագրման և բիոմետրիկ նույնականացման նոր լուծումների ներդրումը խթանելու համար:</w:t>
            </w:r>
          </w:p>
        </w:tc>
      </w:tr>
      <w:tr w:rsidR="00A35189" w:rsidRPr="003E1B5B" w:rsidTr="00380382">
        <w:tc>
          <w:tcPr>
            <w:tcW w:w="590" w:type="dxa"/>
          </w:tcPr>
          <w:p w:rsidR="00CF41D9" w:rsidRPr="00CF41D9" w:rsidRDefault="00CF41D9" w:rsidP="00CF41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F41D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19</w:t>
            </w:r>
          </w:p>
        </w:tc>
        <w:tc>
          <w:tcPr>
            <w:tcW w:w="1029" w:type="dxa"/>
          </w:tcPr>
          <w:p w:rsidR="00CF41D9" w:rsidRPr="00CF41D9" w:rsidRDefault="0050576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Երկրորդ փուլ</w:t>
            </w:r>
          </w:p>
        </w:tc>
        <w:tc>
          <w:tcPr>
            <w:tcW w:w="1531" w:type="dxa"/>
          </w:tcPr>
          <w:p w:rsidR="00CF41D9" w:rsidRPr="00CF41D9" w:rsidRDefault="0087716B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716B">
              <w:rPr>
                <w:rFonts w:ascii="GHEA Grapalat" w:hAnsi="GHEA Grapalat"/>
                <w:sz w:val="20"/>
                <w:szCs w:val="20"/>
              </w:rPr>
              <w:t>Պետական կառավարում, Տնտեսություն, Հասարակություն</w:t>
            </w:r>
          </w:p>
        </w:tc>
        <w:tc>
          <w:tcPr>
            <w:tcW w:w="2376" w:type="dxa"/>
          </w:tcPr>
          <w:p w:rsidR="00CF41D9" w:rsidRPr="00CF41D9" w:rsidRDefault="0047031C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</w:rPr>
              <w:t>Կրթություն՝ Թվային հմտություններ</w:t>
            </w:r>
          </w:p>
        </w:tc>
        <w:tc>
          <w:tcPr>
            <w:tcW w:w="2785" w:type="dxa"/>
          </w:tcPr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Թվային տեխնոլոգիաների օգտագործման Կրթական ծրագրերի իրականացում,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>Թվային տեխնոլոգիաների սպասարկման կրթական ծրագրերի իրականացում,</w:t>
            </w:r>
          </w:p>
          <w:p w:rsidR="0047031C" w:rsidRPr="0047031C" w:rsidRDefault="0047031C" w:rsidP="0047031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t xml:space="preserve">Թվային տեխնոլոգիաների ստեղծման կրթական ծրագրերի իրականացում, Թվային տեխնոլոգիաների կիրառման և փոխանցման կենտրոնների ստեղծում </w:t>
            </w:r>
            <w:r w:rsidRPr="004703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(Technology transfer centers)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004" w:type="dxa"/>
          </w:tcPr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Էլեկտրոնային գործիքների կիրառում՝ նվազագույնը 60%, 16-65</w:t>
            </w:r>
          </w:p>
          <w:p w:rsidR="00A35189" w:rsidRPr="00A35189" w:rsidRDefault="00A35189" w:rsidP="00A3518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5189">
              <w:rPr>
                <w:rFonts w:ascii="GHEA Grapalat" w:hAnsi="GHEA Grapalat"/>
                <w:sz w:val="20"/>
                <w:szCs w:val="20"/>
                <w:lang w:val="hy-AM"/>
              </w:rPr>
              <w:t>տարեկան քաղաքացիների շրջանում</w:t>
            </w:r>
          </w:p>
          <w:p w:rsidR="00CF41D9" w:rsidRPr="00CF41D9" w:rsidRDefault="00CF41D9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</w:tcPr>
          <w:p w:rsidR="00EE4802" w:rsidRPr="00EE4802" w:rsidRDefault="00EE4802" w:rsidP="00EE480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4802"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նախարարություն,</w:t>
            </w:r>
          </w:p>
          <w:p w:rsidR="00EE4802" w:rsidRPr="00EE4802" w:rsidRDefault="00EE4802" w:rsidP="00EE480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E4802" w:rsidRPr="00EE4802" w:rsidRDefault="00EE4802" w:rsidP="00EE480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480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ԿԳՄՍ</w:t>
            </w:r>
          </w:p>
          <w:p w:rsidR="00EE4802" w:rsidRPr="00EE4802" w:rsidRDefault="00EE4802" w:rsidP="00EE480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4802">
              <w:rPr>
                <w:rFonts w:ascii="GHEA Grapalat" w:hAnsi="GHEA Grapalat"/>
                <w:sz w:val="20"/>
                <w:szCs w:val="20"/>
                <w:lang w:val="hy-AM"/>
              </w:rPr>
              <w:t>նախարարություն,</w:t>
            </w:r>
          </w:p>
          <w:p w:rsidR="00EE4802" w:rsidRPr="00EE4802" w:rsidRDefault="00EE4802" w:rsidP="00EE480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CF41D9" w:rsidRPr="00CF41D9" w:rsidRDefault="00EE4802" w:rsidP="00EE480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4802">
              <w:rPr>
                <w:rFonts w:ascii="GHEA Grapalat" w:hAnsi="GHEA Grapalat"/>
                <w:sz w:val="20"/>
                <w:szCs w:val="20"/>
                <w:lang w:val="hy-AM"/>
              </w:rPr>
              <w:t>ՀՀ Էկոնոմիկային նախարարություն</w:t>
            </w:r>
          </w:p>
        </w:tc>
        <w:tc>
          <w:tcPr>
            <w:tcW w:w="1080" w:type="dxa"/>
          </w:tcPr>
          <w:p w:rsidR="00CF41D9" w:rsidRPr="00CF41D9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Դեկտեմբեր 2025</w:t>
            </w:r>
          </w:p>
        </w:tc>
        <w:tc>
          <w:tcPr>
            <w:tcW w:w="1025" w:type="dxa"/>
          </w:tcPr>
          <w:p w:rsidR="00CF41D9" w:rsidRPr="00CF41D9" w:rsidRDefault="001C5928" w:rsidP="00CF41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C5928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միջոցներով</w:t>
            </w:r>
          </w:p>
        </w:tc>
        <w:tc>
          <w:tcPr>
            <w:tcW w:w="2117" w:type="dxa"/>
          </w:tcPr>
          <w:p w:rsidR="00CF41D9" w:rsidRPr="00CF41D9" w:rsidRDefault="00684E95" w:rsidP="0022159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բարձր տեխնոլոգիական արդյունաբերության նախարարության կողմից 2022 թվականին իրականացվել է «Կիբեռանվտանգության հիմունքներ» դասընթ</w:t>
            </w:r>
            <w:r w:rsidR="00221599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ց պետական աշխատակիցների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համար: Նախատեսվում է թվային գրագիտության և տեղեկատվական անվտանգության կրթական ծրագրերի համար սահմանել </w:t>
            </w:r>
            <w:r w:rsidR="00221599">
              <w:rPr>
                <w:rFonts w:ascii="GHEA Grapalat" w:hAnsi="GHEA Grapalat"/>
                <w:sz w:val="20"/>
                <w:szCs w:val="20"/>
                <w:lang w:val="hy-AM"/>
              </w:rPr>
              <w:t xml:space="preserve">քաղաքացիների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թիրախային խմբեր, որոնց համար կանցկացվեն ավելի խորը մասնագիտական դասընթացներ</w:t>
            </w:r>
            <w:r w:rsidR="00221599"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Նախատեսվում է նաև </w:t>
            </w:r>
            <w:r w:rsidR="00221599">
              <w:rPr>
                <w:rFonts w:ascii="GHEA Grapalat" w:hAnsi="GHEA Grapalat"/>
                <w:sz w:val="20"/>
                <w:szCs w:val="20"/>
                <w:lang w:val="hy-AM"/>
              </w:rPr>
              <w:t xml:space="preserve">թվային հմտությունների մասին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տեղեկատվական նյութերի տարբեր աղբյուրներով տարածման միջոցով թվային ծառայությունների օգտագործման ուղղությամբ հանրային իրազեկման աշխատանքներ</w:t>
            </w:r>
            <w:r w:rsidR="00221599">
              <w:rPr>
                <w:rFonts w:ascii="GHEA Grapalat" w:hAnsi="GHEA Grapalat"/>
                <w:sz w:val="20"/>
                <w:szCs w:val="20"/>
                <w:lang w:val="hy-AM"/>
              </w:rPr>
              <w:t xml:space="preserve"> իրագործել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:</w:t>
            </w:r>
          </w:p>
        </w:tc>
      </w:tr>
    </w:tbl>
    <w:p w:rsidR="00FF4452" w:rsidRPr="00CF41D9" w:rsidRDefault="00FF4452" w:rsidP="00D448A4">
      <w:pPr>
        <w:rPr>
          <w:rFonts w:ascii="GHEA Grapalat" w:hAnsi="GHEA Grapalat"/>
          <w:sz w:val="24"/>
          <w:szCs w:val="24"/>
          <w:lang w:val="hy-AM"/>
        </w:rPr>
      </w:pPr>
    </w:p>
    <w:sectPr w:rsidR="00FF4452" w:rsidRPr="00CF41D9" w:rsidSect="00CF41D9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87E5B"/>
    <w:multiLevelType w:val="hybridMultilevel"/>
    <w:tmpl w:val="81368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0C"/>
    <w:rsid w:val="0007143F"/>
    <w:rsid w:val="0008650D"/>
    <w:rsid w:val="00097A42"/>
    <w:rsid w:val="00126427"/>
    <w:rsid w:val="00143902"/>
    <w:rsid w:val="00150B42"/>
    <w:rsid w:val="00163528"/>
    <w:rsid w:val="00180B16"/>
    <w:rsid w:val="001C5928"/>
    <w:rsid w:val="001F2FE3"/>
    <w:rsid w:val="00221599"/>
    <w:rsid w:val="00235A40"/>
    <w:rsid w:val="00261508"/>
    <w:rsid w:val="00295E30"/>
    <w:rsid w:val="002A5FC2"/>
    <w:rsid w:val="002C291C"/>
    <w:rsid w:val="002E01AE"/>
    <w:rsid w:val="00330244"/>
    <w:rsid w:val="00335CE2"/>
    <w:rsid w:val="00352E9C"/>
    <w:rsid w:val="00355988"/>
    <w:rsid w:val="00380382"/>
    <w:rsid w:val="003E1B5B"/>
    <w:rsid w:val="0047031C"/>
    <w:rsid w:val="00505768"/>
    <w:rsid w:val="00572646"/>
    <w:rsid w:val="00590E8D"/>
    <w:rsid w:val="005B04E5"/>
    <w:rsid w:val="005E6581"/>
    <w:rsid w:val="005F19F1"/>
    <w:rsid w:val="0062099F"/>
    <w:rsid w:val="0063188E"/>
    <w:rsid w:val="00657341"/>
    <w:rsid w:val="00684E95"/>
    <w:rsid w:val="006F799E"/>
    <w:rsid w:val="0072163F"/>
    <w:rsid w:val="0074072A"/>
    <w:rsid w:val="0078047B"/>
    <w:rsid w:val="007E5866"/>
    <w:rsid w:val="007F0891"/>
    <w:rsid w:val="00820032"/>
    <w:rsid w:val="0085015F"/>
    <w:rsid w:val="008701EE"/>
    <w:rsid w:val="0087716B"/>
    <w:rsid w:val="008B45A9"/>
    <w:rsid w:val="00954508"/>
    <w:rsid w:val="00A133A5"/>
    <w:rsid w:val="00A32904"/>
    <w:rsid w:val="00A35189"/>
    <w:rsid w:val="00A410B1"/>
    <w:rsid w:val="00A87D33"/>
    <w:rsid w:val="00A91662"/>
    <w:rsid w:val="00AA1773"/>
    <w:rsid w:val="00AB6267"/>
    <w:rsid w:val="00B27B98"/>
    <w:rsid w:val="00B54365"/>
    <w:rsid w:val="00BA2891"/>
    <w:rsid w:val="00BA4738"/>
    <w:rsid w:val="00C534BA"/>
    <w:rsid w:val="00C90457"/>
    <w:rsid w:val="00C92CED"/>
    <w:rsid w:val="00CA309C"/>
    <w:rsid w:val="00CA6E87"/>
    <w:rsid w:val="00CB0A00"/>
    <w:rsid w:val="00CB156C"/>
    <w:rsid w:val="00CB4F61"/>
    <w:rsid w:val="00CF41D9"/>
    <w:rsid w:val="00D01A4A"/>
    <w:rsid w:val="00D448A4"/>
    <w:rsid w:val="00DB07A8"/>
    <w:rsid w:val="00DB1E52"/>
    <w:rsid w:val="00E02B05"/>
    <w:rsid w:val="00E50C5B"/>
    <w:rsid w:val="00E777D3"/>
    <w:rsid w:val="00E92C3E"/>
    <w:rsid w:val="00EE121E"/>
    <w:rsid w:val="00EE4802"/>
    <w:rsid w:val="00EF7876"/>
    <w:rsid w:val="00F6520C"/>
    <w:rsid w:val="00F83ABC"/>
    <w:rsid w:val="00F8732B"/>
    <w:rsid w:val="00FE5510"/>
    <w:rsid w:val="00FE6C6C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E47A9"/>
  <w15:chartTrackingRefBased/>
  <w15:docId w15:val="{B1C25774-C46A-465B-BDA6-F72F7438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4BF8-F812-4E39-822C-92791EEB5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16</Pages>
  <Words>2769</Words>
  <Characters>15788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Movses Chapanyan</dc:creator>
  <cp:keywords/>
  <dc:description/>
  <cp:lastModifiedBy>Movses Chapanyan</cp:lastModifiedBy>
  <cp:revision>205</cp:revision>
  <dcterms:created xsi:type="dcterms:W3CDTF">2022-03-28T07:07:00Z</dcterms:created>
  <dcterms:modified xsi:type="dcterms:W3CDTF">2022-03-28T13:35:00Z</dcterms:modified>
</cp:coreProperties>
</file>